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B8" w:rsidRPr="0065293B" w:rsidRDefault="008C75B8" w:rsidP="008C75B8">
      <w:pPr>
        <w:tabs>
          <w:tab w:val="left" w:pos="720"/>
        </w:tabs>
        <w:ind w:firstLine="709"/>
        <w:jc w:val="center"/>
        <w:rPr>
          <w:b/>
        </w:rPr>
      </w:pPr>
      <w:r w:rsidRPr="0065293B">
        <w:rPr>
          <w:b/>
        </w:rPr>
        <w:t>Полномочия органов мест</w:t>
      </w:r>
      <w:r>
        <w:rPr>
          <w:b/>
        </w:rPr>
        <w:t xml:space="preserve">ного самоуправления Баткатского </w:t>
      </w:r>
      <w:r w:rsidRPr="0065293B">
        <w:rPr>
          <w:b/>
        </w:rPr>
        <w:t>сельского поселения по решению вопросов местного значения</w:t>
      </w:r>
    </w:p>
    <w:p w:rsidR="008C75B8" w:rsidRPr="0065293B" w:rsidRDefault="008C75B8" w:rsidP="008C75B8">
      <w:pPr>
        <w:autoSpaceDE w:val="0"/>
        <w:autoSpaceDN w:val="0"/>
        <w:adjustRightInd w:val="0"/>
        <w:ind w:firstLine="709"/>
        <w:rPr>
          <w:b/>
          <w:bCs/>
        </w:rPr>
      </w:pPr>
    </w:p>
    <w:p w:rsidR="008C75B8" w:rsidRPr="008357F7" w:rsidRDefault="008C75B8" w:rsidP="008C75B8">
      <w:pPr>
        <w:ind w:firstLine="709"/>
        <w:jc w:val="both"/>
        <w:rPr>
          <w:snapToGrid w:val="0"/>
        </w:rPr>
      </w:pPr>
      <w:r w:rsidRPr="008357F7">
        <w:rPr>
          <w:snapToGrid w:val="0"/>
        </w:rPr>
        <w:t xml:space="preserve">1. В целях решения вопросов местного значения органы  местного   самоуправления  </w:t>
      </w:r>
      <w:r>
        <w:t>Баткатского</w:t>
      </w:r>
      <w:r w:rsidRPr="008357F7">
        <w:rPr>
          <w:snapToGrid w:val="0"/>
        </w:rPr>
        <w:t xml:space="preserve"> сельского поселения</w:t>
      </w:r>
      <w:r w:rsidRPr="008357F7">
        <w:rPr>
          <w:bCs/>
        </w:rPr>
        <w:t xml:space="preserve"> </w:t>
      </w:r>
      <w:r w:rsidRPr="008357F7">
        <w:rPr>
          <w:snapToGrid w:val="0"/>
        </w:rPr>
        <w:t xml:space="preserve"> обладают следующими полномочиями:</w:t>
      </w:r>
    </w:p>
    <w:p w:rsidR="008C75B8" w:rsidRPr="008357F7" w:rsidRDefault="008C75B8" w:rsidP="008C75B8">
      <w:pPr>
        <w:ind w:firstLine="709"/>
        <w:jc w:val="both"/>
        <w:rPr>
          <w:snapToGrid w:val="0"/>
        </w:rPr>
      </w:pPr>
      <w:r w:rsidRPr="008357F7">
        <w:rPr>
          <w:snapToGrid w:val="0"/>
        </w:rPr>
        <w:t xml:space="preserve">1) принятие Устава  </w:t>
      </w:r>
      <w:r w:rsidRPr="008357F7">
        <w:t xml:space="preserve">муниципального образования </w:t>
      </w:r>
      <w:r>
        <w:t xml:space="preserve">Баткатского </w:t>
      </w:r>
      <w:r w:rsidRPr="008357F7">
        <w:rPr>
          <w:snapToGrid w:val="0"/>
        </w:rPr>
        <w:t xml:space="preserve"> сельского поселения</w:t>
      </w:r>
      <w:r w:rsidRPr="008357F7">
        <w:rPr>
          <w:bCs/>
        </w:rPr>
        <w:t xml:space="preserve"> </w:t>
      </w:r>
      <w:r w:rsidRPr="008357F7">
        <w:rPr>
          <w:snapToGrid w:val="0"/>
        </w:rPr>
        <w:t xml:space="preserve"> и внесение в него изменений и дополнений, издание муниципальных правовых актов;</w:t>
      </w:r>
    </w:p>
    <w:p w:rsidR="008C75B8" w:rsidRPr="008357F7" w:rsidRDefault="008C75B8" w:rsidP="008C75B8">
      <w:pPr>
        <w:ind w:firstLine="709"/>
        <w:jc w:val="both"/>
        <w:rPr>
          <w:snapToGrid w:val="0"/>
        </w:rPr>
      </w:pPr>
      <w:r w:rsidRPr="008357F7">
        <w:rPr>
          <w:snapToGrid w:val="0"/>
        </w:rPr>
        <w:t xml:space="preserve">2) установление официальных символов </w:t>
      </w:r>
      <w:r>
        <w:t>Баткатского</w:t>
      </w:r>
      <w:r w:rsidRPr="008357F7">
        <w:rPr>
          <w:snapToGrid w:val="0"/>
        </w:rPr>
        <w:t xml:space="preserve"> сельского поселения;</w:t>
      </w:r>
    </w:p>
    <w:p w:rsidR="008C75B8" w:rsidRPr="00963E0D" w:rsidRDefault="008C75B8" w:rsidP="008C75B8">
      <w:pPr>
        <w:tabs>
          <w:tab w:val="left" w:pos="720"/>
        </w:tabs>
        <w:ind w:firstLine="709"/>
        <w:jc w:val="both"/>
        <w:rPr>
          <w:color w:val="000000"/>
        </w:rPr>
      </w:pPr>
      <w:r w:rsidRPr="008357F7">
        <w:t xml:space="preserve">3) </w:t>
      </w:r>
      <w:r w:rsidRPr="00D625F1">
        <w:rPr>
          <w:color w:val="000000"/>
          <w:u w:val="single"/>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8357F7">
        <w:t>;</w:t>
      </w:r>
      <w:r>
        <w:t xml:space="preserve"> </w:t>
      </w:r>
      <w:proofErr w:type="gramStart"/>
      <w:r>
        <w:rPr>
          <w:color w:val="000000"/>
        </w:rPr>
        <w:t>(</w:t>
      </w:r>
      <w:r w:rsidRPr="00EA0331">
        <w:rPr>
          <w:snapToGrid w:val="0"/>
          <w:sz w:val="20"/>
          <w:szCs w:val="20"/>
        </w:rPr>
        <w:t xml:space="preserve"> </w:t>
      </w:r>
      <w:proofErr w:type="gramEnd"/>
      <w:r w:rsidRPr="000B5B98">
        <w:rPr>
          <w:snapToGrid w:val="0"/>
          <w:sz w:val="20"/>
          <w:szCs w:val="20"/>
        </w:rPr>
        <w:t>в редакции</w:t>
      </w:r>
      <w:r>
        <w:rPr>
          <w:snapToGrid w:val="0"/>
          <w:sz w:val="20"/>
          <w:szCs w:val="20"/>
        </w:rPr>
        <w:t xml:space="preserve"> решения №  80    от 30.05.2014г)</w:t>
      </w:r>
    </w:p>
    <w:p w:rsidR="008C75B8" w:rsidRPr="00A66C38" w:rsidRDefault="008C75B8" w:rsidP="008C75B8">
      <w:pPr>
        <w:autoSpaceDE w:val="0"/>
        <w:autoSpaceDN w:val="0"/>
        <w:adjustRightInd w:val="0"/>
        <w:ind w:firstLine="709"/>
        <w:jc w:val="both"/>
        <w:outlineLvl w:val="1"/>
        <w:rPr>
          <w:color w:val="000000"/>
        </w:rPr>
      </w:pPr>
      <w:r w:rsidRPr="00A66C38">
        <w:rPr>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C75B8" w:rsidRPr="008357F7" w:rsidRDefault="008C75B8" w:rsidP="008C75B8">
      <w:pPr>
        <w:autoSpaceDE w:val="0"/>
        <w:autoSpaceDN w:val="0"/>
        <w:adjustRightInd w:val="0"/>
        <w:ind w:firstLine="709"/>
        <w:jc w:val="both"/>
        <w:outlineLvl w:val="1"/>
      </w:pPr>
      <w:r w:rsidRPr="008357F7">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8357F7">
        <w:t xml:space="preserve">Полномочия органов местного самоуправления </w:t>
      </w:r>
      <w:r>
        <w:t>Баткатского</w:t>
      </w:r>
      <w:r w:rsidRPr="008357F7">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t xml:space="preserve">Баткатского </w:t>
      </w:r>
      <w:r w:rsidRPr="008357F7">
        <w:t xml:space="preserve"> сельского поселения и органами местного самоуправления Шегарского муниципального района</w:t>
      </w:r>
      <w:proofErr w:type="gramEnd"/>
      <w:r w:rsidRPr="008357F7">
        <w:t xml:space="preserve">, в </w:t>
      </w:r>
      <w:proofErr w:type="gramStart"/>
      <w:r w:rsidRPr="008357F7">
        <w:t>состав</w:t>
      </w:r>
      <w:proofErr w:type="gramEnd"/>
      <w:r w:rsidRPr="008357F7">
        <w:t xml:space="preserve"> которого входит </w:t>
      </w:r>
      <w:r>
        <w:t xml:space="preserve">Баткатское </w:t>
      </w:r>
      <w:r w:rsidRPr="008357F7">
        <w:t>сельское  поселение;</w:t>
      </w:r>
    </w:p>
    <w:p w:rsidR="008C75B8" w:rsidRDefault="008C75B8" w:rsidP="008C75B8">
      <w:pPr>
        <w:autoSpaceDE w:val="0"/>
        <w:autoSpaceDN w:val="0"/>
        <w:adjustRightInd w:val="0"/>
        <w:ind w:firstLine="709"/>
        <w:jc w:val="both"/>
        <w:outlineLvl w:val="1"/>
      </w:pPr>
      <w:r w:rsidRPr="008357F7">
        <w:t>6) полномочиями по организации теплоснабжения, предусмотренными Федеральным законом от 27.07.2010 г. № 190-ФЗ «О теплоснабжении»;</w:t>
      </w:r>
    </w:p>
    <w:p w:rsidR="008C75B8" w:rsidRPr="009E042A" w:rsidRDefault="008C75B8" w:rsidP="008C75B8">
      <w:pPr>
        <w:tabs>
          <w:tab w:val="left" w:pos="720"/>
        </w:tabs>
        <w:ind w:firstLine="709"/>
        <w:jc w:val="both"/>
        <w:rPr>
          <w:color w:val="0000CC"/>
        </w:rPr>
      </w:pPr>
      <w:r w:rsidRPr="003F1AFE">
        <w:rPr>
          <w:u w:val="single"/>
        </w:rPr>
        <w:t>6.1) полномочиями в сфере водоснабжения и водоотведения, предусмотренными Федеральным законом «О водоснабжении и водоотведении;</w:t>
      </w:r>
      <w:r w:rsidRPr="003F1AFE">
        <w:rPr>
          <w:snapToGrid w:val="0"/>
          <w:u w:val="single"/>
        </w:rPr>
        <w:t xml:space="preserve"> </w:t>
      </w:r>
      <w:r>
        <w:rPr>
          <w:snapToGrid w:val="0"/>
        </w:rPr>
        <w:t>(</w:t>
      </w:r>
      <w:r w:rsidRPr="000B5B98">
        <w:rPr>
          <w:snapToGrid w:val="0"/>
          <w:sz w:val="20"/>
          <w:szCs w:val="20"/>
        </w:rPr>
        <w:t>в редакции</w:t>
      </w:r>
      <w:r>
        <w:rPr>
          <w:snapToGrid w:val="0"/>
          <w:sz w:val="20"/>
          <w:szCs w:val="20"/>
        </w:rPr>
        <w:t xml:space="preserve"> решения №34 от 21.06.2013г.)</w:t>
      </w:r>
    </w:p>
    <w:p w:rsidR="008C75B8" w:rsidRPr="008357F7" w:rsidRDefault="008C75B8" w:rsidP="008C75B8">
      <w:pPr>
        <w:shd w:val="clear" w:color="auto" w:fill="FFFFFF"/>
        <w:tabs>
          <w:tab w:val="left" w:pos="720"/>
        </w:tabs>
        <w:ind w:firstLine="709"/>
        <w:jc w:val="both"/>
      </w:pPr>
      <w:r w:rsidRPr="008357F7">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C75B8" w:rsidRDefault="008C75B8" w:rsidP="008C75B8">
      <w:pPr>
        <w:ind w:firstLine="709"/>
        <w:jc w:val="both"/>
        <w:rPr>
          <w:snapToGrid w:val="0"/>
        </w:rPr>
      </w:pPr>
      <w:r w:rsidRPr="008357F7">
        <w:rPr>
          <w:snapToGrid w:val="0"/>
        </w:rPr>
        <w:t xml:space="preserve">8) принятие и организация выполнения планов и программ комплексного   социально-экономического развития  </w:t>
      </w:r>
      <w:r>
        <w:t>Баткатского</w:t>
      </w:r>
      <w:r w:rsidRPr="008357F7">
        <w:rPr>
          <w:snapToGrid w:val="0"/>
        </w:rPr>
        <w:t xml:space="preserve"> сельского поселения, а также организация сбора статистических показателей, характеризующих состояние экономики и социальной сферы </w:t>
      </w:r>
      <w:r>
        <w:t>Баткатского</w:t>
      </w:r>
      <w:r w:rsidRPr="008357F7">
        <w:rPr>
          <w:snapToGrid w:val="0"/>
        </w:rPr>
        <w:t xml:space="preserve">  сельского поселения</w:t>
      </w:r>
      <w:r w:rsidRPr="008357F7">
        <w:rPr>
          <w:bCs/>
        </w:rPr>
        <w:t xml:space="preserve"> </w:t>
      </w:r>
      <w:r w:rsidRPr="008357F7">
        <w:rPr>
          <w:snapToGrid w:val="0"/>
        </w:rPr>
        <w:t xml:space="preserve"> и предоставление указанных данных органам    государственной власти в порядке, установленном Правительством Российской Федерации;</w:t>
      </w:r>
    </w:p>
    <w:p w:rsidR="008C75B8" w:rsidRPr="009E042A" w:rsidRDefault="008C75B8" w:rsidP="008C75B8">
      <w:pPr>
        <w:tabs>
          <w:tab w:val="left" w:pos="720"/>
        </w:tabs>
        <w:ind w:firstLine="709"/>
        <w:jc w:val="both"/>
        <w:rPr>
          <w:color w:val="0000CC"/>
        </w:rPr>
      </w:pPr>
      <w:r w:rsidRPr="003A6E04">
        <w:rPr>
          <w:u w:val="single"/>
        </w:rPr>
        <w:t>8.1) разработка и утверждение программ комплексного развития систем комм</w:t>
      </w:r>
      <w:r>
        <w:rPr>
          <w:u w:val="single"/>
        </w:rPr>
        <w:t>унальной инфраструктуры Баткатского</w:t>
      </w:r>
      <w:r w:rsidRPr="003A6E04">
        <w:rPr>
          <w:u w:val="single"/>
        </w:rPr>
        <w:t xml:space="preserve"> сельского поселения, требования к которым устанавливаются Правительством Российской Федерации; </w:t>
      </w:r>
      <w:r>
        <w:rPr>
          <w:snapToGrid w:val="0"/>
        </w:rPr>
        <w:t>(</w:t>
      </w:r>
      <w:r w:rsidRPr="000B5B98">
        <w:rPr>
          <w:snapToGrid w:val="0"/>
          <w:sz w:val="20"/>
          <w:szCs w:val="20"/>
        </w:rPr>
        <w:t>в редакции</w:t>
      </w:r>
      <w:r>
        <w:rPr>
          <w:snapToGrid w:val="0"/>
          <w:sz w:val="20"/>
          <w:szCs w:val="20"/>
        </w:rPr>
        <w:t xml:space="preserve"> решения №34 от 21.06.2013г.)</w:t>
      </w:r>
    </w:p>
    <w:p w:rsidR="008C75B8" w:rsidRPr="008357F7" w:rsidRDefault="008C75B8" w:rsidP="008C75B8">
      <w:pPr>
        <w:ind w:firstLine="709"/>
        <w:jc w:val="both"/>
        <w:rPr>
          <w:snapToGrid w:val="0"/>
        </w:rPr>
      </w:pPr>
      <w:r w:rsidRPr="008357F7">
        <w:rPr>
          <w:snapToGrid w:val="0"/>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w:t>
      </w:r>
      <w:r w:rsidRPr="00E02B36">
        <w:t xml:space="preserve"> </w:t>
      </w:r>
      <w:r>
        <w:t>Баткатского</w:t>
      </w:r>
      <w:r w:rsidRPr="008357F7">
        <w:rPr>
          <w:snapToGrid w:val="0"/>
        </w:rPr>
        <w:t xml:space="preserve"> сельского поселения официальной информации о социально-экономическом и культурном развитии </w:t>
      </w:r>
      <w:r>
        <w:lastRenderedPageBreak/>
        <w:t>Баткатского</w:t>
      </w:r>
      <w:r w:rsidRPr="008357F7">
        <w:rPr>
          <w:snapToGrid w:val="0"/>
        </w:rPr>
        <w:t xml:space="preserve"> сельского поселения о развитии его общественной инфраструктуры и иной официальной информации;</w:t>
      </w:r>
    </w:p>
    <w:p w:rsidR="008C75B8" w:rsidRPr="008357F7" w:rsidRDefault="008C75B8" w:rsidP="008C75B8">
      <w:pPr>
        <w:pStyle w:val="ConsPlusNormal"/>
        <w:ind w:firstLine="709"/>
        <w:jc w:val="both"/>
        <w:rPr>
          <w:rFonts w:ascii="Times New Roman" w:hAnsi="Times New Roman" w:cs="Times New Roman"/>
          <w:sz w:val="24"/>
          <w:szCs w:val="24"/>
        </w:rPr>
      </w:pPr>
      <w:r w:rsidRPr="008357F7">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8C75B8" w:rsidRPr="00602A23" w:rsidRDefault="008C75B8" w:rsidP="008C75B8">
      <w:pPr>
        <w:tabs>
          <w:tab w:val="left" w:pos="720"/>
        </w:tabs>
        <w:ind w:firstLine="709"/>
        <w:jc w:val="both"/>
        <w:rPr>
          <w:u w:val="single"/>
        </w:rPr>
      </w:pPr>
      <w:r w:rsidRPr="00602A23">
        <w:rPr>
          <w:u w:val="single"/>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w:t>
      </w:r>
      <w:r>
        <w:rPr>
          <w:u w:val="single"/>
        </w:rPr>
        <w:t xml:space="preserve">тников муниципальных учреждений </w:t>
      </w:r>
      <w:r>
        <w:rPr>
          <w:snapToGrid w:val="0"/>
        </w:rPr>
        <w:t>(</w:t>
      </w:r>
      <w:r w:rsidRPr="000B5B98">
        <w:rPr>
          <w:snapToGrid w:val="0"/>
          <w:sz w:val="20"/>
          <w:szCs w:val="20"/>
        </w:rPr>
        <w:t>в редакции</w:t>
      </w:r>
      <w:r>
        <w:rPr>
          <w:snapToGrid w:val="0"/>
          <w:sz w:val="20"/>
          <w:szCs w:val="20"/>
        </w:rPr>
        <w:t xml:space="preserve"> решения №  59 от 22.01.2014г.)</w:t>
      </w:r>
      <w:r w:rsidRPr="00602A23">
        <w:rPr>
          <w:u w:val="single"/>
        </w:rPr>
        <w:t>;</w:t>
      </w:r>
    </w:p>
    <w:p w:rsidR="008C75B8" w:rsidRPr="008357F7" w:rsidRDefault="008C75B8" w:rsidP="008C75B8">
      <w:pPr>
        <w:autoSpaceDE w:val="0"/>
        <w:autoSpaceDN w:val="0"/>
        <w:adjustRightInd w:val="0"/>
        <w:ind w:firstLine="709"/>
        <w:jc w:val="both"/>
      </w:pPr>
      <w:r w:rsidRPr="008357F7">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t>Баткатского</w:t>
      </w:r>
      <w:r w:rsidRPr="008357F7">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C75B8" w:rsidRPr="00AA5209" w:rsidRDefault="008C75B8" w:rsidP="008C75B8">
      <w:pPr>
        <w:pStyle w:val="ConsPlusNormal"/>
        <w:ind w:firstLine="709"/>
        <w:jc w:val="both"/>
        <w:rPr>
          <w:rFonts w:ascii="Times New Roman" w:hAnsi="Times New Roman" w:cs="Times New Roman"/>
          <w:sz w:val="24"/>
          <w:szCs w:val="24"/>
        </w:rPr>
      </w:pPr>
      <w:r w:rsidRPr="00AA5209">
        <w:rPr>
          <w:rFonts w:ascii="Times New Roman" w:hAnsi="Times New Roman" w:cs="Times New Roman"/>
          <w:sz w:val="24"/>
          <w:szCs w:val="24"/>
        </w:rPr>
        <w:t>13)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и настоящим Уставом.</w:t>
      </w:r>
    </w:p>
    <w:p w:rsidR="008C75B8" w:rsidRPr="00AA5209" w:rsidRDefault="008C75B8" w:rsidP="008C75B8">
      <w:pPr>
        <w:pStyle w:val="ConsPlusNormal"/>
        <w:ind w:firstLine="709"/>
        <w:jc w:val="both"/>
        <w:rPr>
          <w:rFonts w:ascii="Times New Roman" w:hAnsi="Times New Roman" w:cs="Times New Roman"/>
          <w:sz w:val="24"/>
          <w:szCs w:val="24"/>
        </w:rPr>
      </w:pPr>
      <w:r w:rsidRPr="00AA5209">
        <w:rPr>
          <w:rFonts w:ascii="Times New Roman" w:hAnsi="Times New Roman" w:cs="Times New Roman"/>
          <w:sz w:val="24"/>
          <w:szCs w:val="24"/>
        </w:rPr>
        <w:t xml:space="preserve">2. </w:t>
      </w:r>
      <w:proofErr w:type="gramStart"/>
      <w:r w:rsidRPr="00AA5209">
        <w:rPr>
          <w:rFonts w:ascii="Times New Roman" w:hAnsi="Times New Roman" w:cs="Times New Roman"/>
          <w:sz w:val="24"/>
          <w:szCs w:val="24"/>
        </w:rPr>
        <w:t xml:space="preserve">Органы местного самоуправления Баткатского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Баткатского сельского поселения  работ (в том числе дежурств) в целях решения вопросов местного значения Баткатского сельского поселения, предусмотренных пунктами 8, 9, 10, 17 и 20  </w:t>
      </w:r>
      <w:r w:rsidRPr="00AA5209">
        <w:rPr>
          <w:rFonts w:ascii="Times New Roman" w:hAnsi="Times New Roman" w:cs="Times New Roman"/>
          <w:snapToGrid w:val="0"/>
          <w:sz w:val="24"/>
          <w:szCs w:val="24"/>
        </w:rPr>
        <w:t xml:space="preserve"> части 1 статьи 8 настоящего Устава.</w:t>
      </w:r>
      <w:proofErr w:type="gramEnd"/>
    </w:p>
    <w:p w:rsidR="008C75B8" w:rsidRPr="00AA5209" w:rsidRDefault="008C75B8" w:rsidP="008C75B8">
      <w:pPr>
        <w:pStyle w:val="ConsPlusNormal"/>
        <w:ind w:firstLine="709"/>
        <w:jc w:val="both"/>
        <w:rPr>
          <w:rFonts w:ascii="Times New Roman" w:hAnsi="Times New Roman" w:cs="Times New Roman"/>
          <w:sz w:val="24"/>
          <w:szCs w:val="24"/>
        </w:rPr>
      </w:pPr>
      <w:r w:rsidRPr="00AA5209">
        <w:rPr>
          <w:rFonts w:ascii="Times New Roman" w:hAnsi="Times New Roman" w:cs="Times New Roman"/>
          <w:sz w:val="24"/>
          <w:szCs w:val="24"/>
        </w:rPr>
        <w:t xml:space="preserve"> К социально значимым работам могут быть отнесены только работы, не требующие специальной профессиональной подготовки.  </w:t>
      </w:r>
    </w:p>
    <w:p w:rsidR="008C75B8" w:rsidRPr="00AA5209" w:rsidRDefault="008C75B8" w:rsidP="008C75B8">
      <w:pPr>
        <w:pStyle w:val="ConsPlusNormal"/>
        <w:ind w:firstLine="709"/>
        <w:jc w:val="both"/>
        <w:rPr>
          <w:rFonts w:ascii="Times New Roman" w:hAnsi="Times New Roman" w:cs="Times New Roman"/>
          <w:sz w:val="24"/>
          <w:szCs w:val="24"/>
        </w:rPr>
      </w:pPr>
      <w:r w:rsidRPr="00AA5209">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Баткатского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C75B8" w:rsidRPr="00AA5209" w:rsidRDefault="008C75B8" w:rsidP="008C75B8">
      <w:pPr>
        <w:pStyle w:val="ConsPlusNormal"/>
        <w:ind w:firstLine="709"/>
        <w:jc w:val="both"/>
        <w:rPr>
          <w:rFonts w:ascii="Times New Roman" w:hAnsi="Times New Roman" w:cs="Times New Roman"/>
          <w:sz w:val="24"/>
          <w:szCs w:val="24"/>
        </w:rPr>
      </w:pPr>
      <w:r w:rsidRPr="00AA5209">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Баткатского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474A7" w:rsidRDefault="000474A7"/>
    <w:sectPr w:rsidR="000474A7" w:rsidSect="000474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C75B8"/>
    <w:rsid w:val="000474A7"/>
    <w:rsid w:val="005F1D6F"/>
    <w:rsid w:val="00767004"/>
    <w:rsid w:val="007C5E90"/>
    <w:rsid w:val="007F0B2C"/>
    <w:rsid w:val="008C7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0B2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7F0B2C"/>
    <w:pPr>
      <w:spacing w:before="100" w:beforeAutospacing="1" w:after="100" w:afterAutospacing="1"/>
      <w:outlineLvl w:val="1"/>
    </w:pPr>
    <w:rPr>
      <w:b/>
      <w:bCs/>
      <w:sz w:val="36"/>
      <w:szCs w:val="36"/>
    </w:rPr>
  </w:style>
  <w:style w:type="paragraph" w:styleId="3">
    <w:name w:val="heading 3"/>
    <w:basedOn w:val="a"/>
    <w:link w:val="30"/>
    <w:uiPriority w:val="9"/>
    <w:qFormat/>
    <w:rsid w:val="007F0B2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B2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F0B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0B2C"/>
    <w:rPr>
      <w:rFonts w:ascii="Times New Roman" w:eastAsia="Times New Roman" w:hAnsi="Times New Roman" w:cs="Times New Roman"/>
      <w:b/>
      <w:bCs/>
      <w:sz w:val="27"/>
      <w:szCs w:val="27"/>
      <w:lang w:eastAsia="ru-RU"/>
    </w:rPr>
  </w:style>
  <w:style w:type="paragraph" w:customStyle="1" w:styleId="ConsPlusNormal">
    <w:name w:val="ConsPlusNormal"/>
    <w:rsid w:val="008C75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5171</Characters>
  <Application>Microsoft Office Word</Application>
  <DocSecurity>0</DocSecurity>
  <Lines>43</Lines>
  <Paragraphs>12</Paragraphs>
  <ScaleCrop>false</ScaleCrop>
  <Company>Reanimator Extreme Edition</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2014-08-01T01:41:00Z</dcterms:created>
  <dcterms:modified xsi:type="dcterms:W3CDTF">2014-08-01T01:42:00Z</dcterms:modified>
</cp:coreProperties>
</file>