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51A" w:rsidRPr="0055151A" w:rsidRDefault="00F2122E" w:rsidP="00AF7B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Главы Баткатского сельского поселения </w:t>
      </w:r>
      <w:r w:rsidR="0055151A" w:rsidRPr="0055151A">
        <w:rPr>
          <w:rFonts w:ascii="Times New Roman" w:hAnsi="Times New Roman" w:cs="Times New Roman"/>
          <w:b/>
          <w:sz w:val="28"/>
          <w:szCs w:val="28"/>
        </w:rPr>
        <w:t xml:space="preserve">Шегарского района </w:t>
      </w:r>
      <w:r>
        <w:rPr>
          <w:rFonts w:ascii="Times New Roman" w:hAnsi="Times New Roman" w:cs="Times New Roman"/>
          <w:b/>
          <w:sz w:val="28"/>
          <w:szCs w:val="28"/>
        </w:rPr>
        <w:t>Томской области о деятельности</w:t>
      </w:r>
      <w:r w:rsidR="0055151A" w:rsidRPr="0055151A">
        <w:rPr>
          <w:rFonts w:ascii="Times New Roman" w:hAnsi="Times New Roman" w:cs="Times New Roman"/>
          <w:b/>
          <w:sz w:val="28"/>
          <w:szCs w:val="28"/>
        </w:rPr>
        <w:t xml:space="preserve"> муниципа</w:t>
      </w:r>
      <w:r>
        <w:rPr>
          <w:rFonts w:ascii="Times New Roman" w:hAnsi="Times New Roman" w:cs="Times New Roman"/>
          <w:b/>
          <w:sz w:val="28"/>
          <w:szCs w:val="28"/>
        </w:rPr>
        <w:t xml:space="preserve">льного образования </w:t>
      </w:r>
      <w:r w:rsidR="0055151A" w:rsidRPr="0055151A">
        <w:rPr>
          <w:rFonts w:ascii="Times New Roman" w:hAnsi="Times New Roman" w:cs="Times New Roman"/>
          <w:b/>
          <w:sz w:val="28"/>
          <w:szCs w:val="28"/>
        </w:rPr>
        <w:t>«Баткатское сельское поселение»</w:t>
      </w:r>
      <w:r w:rsidR="0055151A">
        <w:rPr>
          <w:rFonts w:ascii="Times New Roman" w:hAnsi="Times New Roman" w:cs="Times New Roman"/>
          <w:b/>
          <w:sz w:val="28"/>
          <w:szCs w:val="28"/>
        </w:rPr>
        <w:t xml:space="preserve"> по решению вопросов местного значения</w:t>
      </w:r>
      <w:r w:rsidR="0031213F">
        <w:rPr>
          <w:rFonts w:ascii="Times New Roman" w:hAnsi="Times New Roman" w:cs="Times New Roman"/>
          <w:b/>
          <w:sz w:val="28"/>
          <w:szCs w:val="28"/>
        </w:rPr>
        <w:t xml:space="preserve"> за 2018</w:t>
      </w:r>
      <w:r w:rsidR="0055151A" w:rsidRPr="0055151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55151A" w:rsidRPr="0055151A" w:rsidRDefault="0055151A" w:rsidP="00AF7B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51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D2AA5">
        <w:rPr>
          <w:rFonts w:ascii="Times New Roman" w:hAnsi="Times New Roman" w:cs="Times New Roman"/>
          <w:sz w:val="28"/>
          <w:szCs w:val="28"/>
        </w:rPr>
        <w:t xml:space="preserve">Баткатского сельского поселения </w:t>
      </w:r>
      <w:r w:rsidRPr="0055151A">
        <w:rPr>
          <w:rFonts w:ascii="Times New Roman" w:hAnsi="Times New Roman" w:cs="Times New Roman"/>
          <w:sz w:val="28"/>
          <w:szCs w:val="28"/>
        </w:rPr>
        <w:t xml:space="preserve">осуществляет свои полномочия </w:t>
      </w:r>
      <w:r w:rsidR="009D2AA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="009D2AA5">
        <w:rPr>
          <w:rFonts w:ascii="Times New Roman" w:hAnsi="Times New Roman" w:cs="Times New Roman"/>
          <w:sz w:val="28"/>
          <w:szCs w:val="28"/>
        </w:rPr>
        <w:t xml:space="preserve">с </w:t>
      </w:r>
      <w:r w:rsidRPr="0055151A">
        <w:rPr>
          <w:rFonts w:ascii="Times New Roman" w:hAnsi="Times New Roman" w:cs="Times New Roman"/>
          <w:sz w:val="28"/>
          <w:szCs w:val="28"/>
        </w:rPr>
        <w:t xml:space="preserve"> 131</w:t>
      </w:r>
      <w:proofErr w:type="gramEnd"/>
      <w:r w:rsidR="009D2AA5">
        <w:rPr>
          <w:rFonts w:ascii="Times New Roman" w:hAnsi="Times New Roman" w:cs="Times New Roman"/>
          <w:sz w:val="28"/>
          <w:szCs w:val="28"/>
        </w:rPr>
        <w:t>-</w:t>
      </w:r>
      <w:r w:rsidRPr="0055151A">
        <w:rPr>
          <w:rFonts w:ascii="Times New Roman" w:hAnsi="Times New Roman" w:cs="Times New Roman"/>
          <w:sz w:val="28"/>
          <w:szCs w:val="28"/>
        </w:rPr>
        <w:t xml:space="preserve"> ФЗ «Об общих принципах организации местного самоуправления в РФ» и  действующего Устава </w:t>
      </w:r>
      <w:r w:rsidR="009D2AA5">
        <w:rPr>
          <w:rFonts w:ascii="Times New Roman" w:hAnsi="Times New Roman" w:cs="Times New Roman"/>
          <w:sz w:val="28"/>
          <w:szCs w:val="28"/>
        </w:rPr>
        <w:t xml:space="preserve">Баткатского </w:t>
      </w:r>
      <w:r w:rsidRPr="0055151A">
        <w:rPr>
          <w:rFonts w:ascii="Times New Roman" w:hAnsi="Times New Roman" w:cs="Times New Roman"/>
          <w:sz w:val="28"/>
          <w:szCs w:val="28"/>
        </w:rPr>
        <w:t xml:space="preserve">сельского поселения.  </w:t>
      </w:r>
    </w:p>
    <w:p w:rsidR="009D2AA5" w:rsidRDefault="0055151A" w:rsidP="00AF7B9A">
      <w:pPr>
        <w:jc w:val="both"/>
        <w:rPr>
          <w:rFonts w:ascii="Times New Roman" w:hAnsi="Times New Roman" w:cs="Times New Roman"/>
          <w:sz w:val="28"/>
          <w:szCs w:val="28"/>
        </w:rPr>
      </w:pPr>
      <w:r w:rsidRPr="0055151A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9D2AA5">
        <w:rPr>
          <w:rFonts w:ascii="Times New Roman" w:hAnsi="Times New Roman" w:cs="Times New Roman"/>
          <w:sz w:val="28"/>
          <w:szCs w:val="28"/>
        </w:rPr>
        <w:t xml:space="preserve">Баткатского сельского поселения входит </w:t>
      </w:r>
      <w:r w:rsidRPr="0055151A">
        <w:rPr>
          <w:rFonts w:ascii="Times New Roman" w:hAnsi="Times New Roman" w:cs="Times New Roman"/>
          <w:sz w:val="28"/>
          <w:szCs w:val="28"/>
        </w:rPr>
        <w:t>8 населенных пунктов.</w:t>
      </w:r>
    </w:p>
    <w:p w:rsidR="009D2AA5" w:rsidRDefault="009D2AA5" w:rsidP="00AF7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01.01.20</w:t>
      </w:r>
      <w:r w:rsidR="0031213F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  общая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численность населения Баткатского сельс</w:t>
      </w:r>
      <w:r w:rsidR="0031213F">
        <w:rPr>
          <w:rFonts w:ascii="Times New Roman" w:hAnsi="Times New Roman" w:cs="Times New Roman"/>
          <w:sz w:val="28"/>
          <w:szCs w:val="28"/>
        </w:rPr>
        <w:t>кого поселения составляет – 3006</w:t>
      </w:r>
      <w:r w:rsidR="008910EC">
        <w:rPr>
          <w:rFonts w:ascii="Times New Roman" w:hAnsi="Times New Roman" w:cs="Times New Roman"/>
          <w:sz w:val="28"/>
          <w:szCs w:val="28"/>
        </w:rPr>
        <w:t xml:space="preserve"> человек, из них 662 человека пенсионного возраста, что составляет </w:t>
      </w:r>
      <w:r w:rsidR="006D1D5D">
        <w:rPr>
          <w:rFonts w:ascii="Times New Roman" w:hAnsi="Times New Roman" w:cs="Times New Roman"/>
          <w:sz w:val="28"/>
          <w:szCs w:val="28"/>
        </w:rPr>
        <w:t xml:space="preserve">22% от общей численности населения. Детей </w:t>
      </w:r>
      <w:r w:rsidR="00190A8C">
        <w:rPr>
          <w:rFonts w:ascii="Times New Roman" w:hAnsi="Times New Roman" w:cs="Times New Roman"/>
          <w:sz w:val="28"/>
          <w:szCs w:val="28"/>
        </w:rPr>
        <w:t>–</w:t>
      </w:r>
      <w:r w:rsidR="006D1D5D">
        <w:rPr>
          <w:rFonts w:ascii="Times New Roman" w:hAnsi="Times New Roman" w:cs="Times New Roman"/>
          <w:sz w:val="28"/>
          <w:szCs w:val="28"/>
        </w:rPr>
        <w:t xml:space="preserve"> 786</w:t>
      </w:r>
      <w:r w:rsidR="00190A8C">
        <w:rPr>
          <w:rFonts w:ascii="Times New Roman" w:hAnsi="Times New Roman" w:cs="Times New Roman"/>
          <w:sz w:val="28"/>
          <w:szCs w:val="28"/>
        </w:rPr>
        <w:t>, что составляет 26%.</w:t>
      </w:r>
    </w:p>
    <w:p w:rsidR="0031213F" w:rsidRPr="00E05A60" w:rsidRDefault="0031213F" w:rsidP="0031213F">
      <w:pPr>
        <w:pStyle w:val="a6"/>
        <w:shd w:val="clear" w:color="auto" w:fill="FFFFFF"/>
        <w:autoSpaceDE w:val="0"/>
        <w:ind w:left="0" w:right="24"/>
        <w:jc w:val="right"/>
        <w:rPr>
          <w:color w:val="000000"/>
          <w:sz w:val="24"/>
          <w:szCs w:val="24"/>
        </w:rPr>
      </w:pPr>
    </w:p>
    <w:tbl>
      <w:tblPr>
        <w:tblStyle w:val="a7"/>
        <w:tblW w:w="10640" w:type="dxa"/>
        <w:tblInd w:w="-511" w:type="dxa"/>
        <w:tblLayout w:type="fixed"/>
        <w:tblLook w:val="04A0" w:firstRow="1" w:lastRow="0" w:firstColumn="1" w:lastColumn="0" w:noHBand="0" w:noVBand="1"/>
      </w:tblPr>
      <w:tblGrid>
        <w:gridCol w:w="1872"/>
        <w:gridCol w:w="1276"/>
        <w:gridCol w:w="1417"/>
        <w:gridCol w:w="1418"/>
        <w:gridCol w:w="1417"/>
        <w:gridCol w:w="1843"/>
        <w:gridCol w:w="1397"/>
      </w:tblGrid>
      <w:tr w:rsidR="0031213F" w:rsidTr="005F532F">
        <w:trPr>
          <w:trHeight w:val="473"/>
        </w:trPr>
        <w:tc>
          <w:tcPr>
            <w:tcW w:w="1872" w:type="dxa"/>
            <w:vMerge w:val="restart"/>
          </w:tcPr>
          <w:p w:rsidR="0031213F" w:rsidRDefault="0031213F" w:rsidP="005F532F">
            <w:pPr>
              <w:pStyle w:val="a6"/>
              <w:autoSpaceDE w:val="0"/>
              <w:ind w:left="0" w:right="2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населённого пункта</w:t>
            </w:r>
          </w:p>
        </w:tc>
        <w:tc>
          <w:tcPr>
            <w:tcW w:w="4111" w:type="dxa"/>
            <w:gridSpan w:val="3"/>
          </w:tcPr>
          <w:p w:rsidR="0031213F" w:rsidRDefault="0031213F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 детей (чел.)</w:t>
            </w:r>
          </w:p>
        </w:tc>
        <w:tc>
          <w:tcPr>
            <w:tcW w:w="1417" w:type="dxa"/>
            <w:vMerge w:val="restart"/>
          </w:tcPr>
          <w:p w:rsidR="0031213F" w:rsidRDefault="0031213F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Трудоспособное население</w:t>
            </w:r>
          </w:p>
        </w:tc>
        <w:tc>
          <w:tcPr>
            <w:tcW w:w="1843" w:type="dxa"/>
            <w:vMerge w:val="restart"/>
          </w:tcPr>
          <w:p w:rsidR="0031213F" w:rsidRDefault="0031213F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Пенсионеры</w:t>
            </w:r>
          </w:p>
        </w:tc>
        <w:tc>
          <w:tcPr>
            <w:tcW w:w="1397" w:type="dxa"/>
            <w:vMerge w:val="restart"/>
          </w:tcPr>
          <w:p w:rsidR="0031213F" w:rsidRDefault="0031213F" w:rsidP="005F532F">
            <w:pPr>
              <w:pStyle w:val="a6"/>
              <w:autoSpaceDE w:val="0"/>
              <w:ind w:left="0" w:right="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 населения</w:t>
            </w:r>
          </w:p>
        </w:tc>
      </w:tr>
      <w:tr w:rsidR="0031213F" w:rsidTr="005F532F">
        <w:trPr>
          <w:trHeight w:val="472"/>
        </w:trPr>
        <w:tc>
          <w:tcPr>
            <w:tcW w:w="1872" w:type="dxa"/>
            <w:vMerge/>
          </w:tcPr>
          <w:p w:rsidR="0031213F" w:rsidRDefault="0031213F" w:rsidP="005F532F">
            <w:pPr>
              <w:pStyle w:val="a6"/>
              <w:autoSpaceDE w:val="0"/>
              <w:ind w:left="0" w:right="2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213F" w:rsidRDefault="0031213F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31213F" w:rsidRDefault="0031213F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Дети от 0 до 7 лет</w:t>
            </w:r>
          </w:p>
        </w:tc>
        <w:tc>
          <w:tcPr>
            <w:tcW w:w="1418" w:type="dxa"/>
          </w:tcPr>
          <w:p w:rsidR="0031213F" w:rsidRDefault="0031213F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Дети от 7 до 21 лет</w:t>
            </w:r>
          </w:p>
        </w:tc>
        <w:tc>
          <w:tcPr>
            <w:tcW w:w="1417" w:type="dxa"/>
            <w:vMerge/>
          </w:tcPr>
          <w:p w:rsidR="0031213F" w:rsidRDefault="0031213F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1213F" w:rsidRDefault="0031213F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vMerge/>
          </w:tcPr>
          <w:p w:rsidR="0031213F" w:rsidRDefault="0031213F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213F" w:rsidTr="005F532F">
        <w:tc>
          <w:tcPr>
            <w:tcW w:w="1872" w:type="dxa"/>
            <w:tcBorders>
              <w:top w:val="nil"/>
            </w:tcBorders>
          </w:tcPr>
          <w:p w:rsidR="0031213F" w:rsidRDefault="0031213F" w:rsidP="005F532F">
            <w:pPr>
              <w:pStyle w:val="a6"/>
              <w:autoSpaceDE w:val="0"/>
              <w:ind w:left="0" w:right="2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с.Баткат</w:t>
            </w:r>
          </w:p>
        </w:tc>
        <w:tc>
          <w:tcPr>
            <w:tcW w:w="1276" w:type="dxa"/>
            <w:tcBorders>
              <w:top w:val="nil"/>
            </w:tcBorders>
          </w:tcPr>
          <w:p w:rsidR="0031213F" w:rsidRDefault="0031213F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</w:t>
            </w:r>
          </w:p>
        </w:tc>
        <w:tc>
          <w:tcPr>
            <w:tcW w:w="1417" w:type="dxa"/>
            <w:tcBorders>
              <w:top w:val="nil"/>
            </w:tcBorders>
          </w:tcPr>
          <w:p w:rsidR="0031213F" w:rsidRDefault="0031213F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1418" w:type="dxa"/>
            <w:tcBorders>
              <w:top w:val="nil"/>
            </w:tcBorders>
          </w:tcPr>
          <w:p w:rsidR="0031213F" w:rsidRDefault="0031213F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</w:t>
            </w:r>
          </w:p>
        </w:tc>
        <w:tc>
          <w:tcPr>
            <w:tcW w:w="1417" w:type="dxa"/>
            <w:tcBorders>
              <w:top w:val="nil"/>
            </w:tcBorders>
          </w:tcPr>
          <w:p w:rsidR="0031213F" w:rsidRDefault="0031213F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647</w:t>
            </w:r>
          </w:p>
        </w:tc>
        <w:tc>
          <w:tcPr>
            <w:tcW w:w="1843" w:type="dxa"/>
            <w:tcBorders>
              <w:top w:val="nil"/>
            </w:tcBorders>
          </w:tcPr>
          <w:p w:rsidR="0031213F" w:rsidRDefault="0031213F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</w:t>
            </w:r>
          </w:p>
        </w:tc>
        <w:tc>
          <w:tcPr>
            <w:tcW w:w="1397" w:type="dxa"/>
            <w:tcBorders>
              <w:top w:val="nil"/>
            </w:tcBorders>
          </w:tcPr>
          <w:p w:rsidR="0031213F" w:rsidRDefault="0031213F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1208</w:t>
            </w:r>
          </w:p>
        </w:tc>
      </w:tr>
      <w:tr w:rsidR="0031213F" w:rsidTr="005F532F">
        <w:tc>
          <w:tcPr>
            <w:tcW w:w="1872" w:type="dxa"/>
            <w:tcBorders>
              <w:top w:val="nil"/>
            </w:tcBorders>
          </w:tcPr>
          <w:p w:rsidR="0031213F" w:rsidRDefault="0031213F" w:rsidP="005F532F">
            <w:pPr>
              <w:pStyle w:val="a6"/>
              <w:autoSpaceDE w:val="0"/>
              <w:ind w:left="0" w:right="2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с.Каргала</w:t>
            </w:r>
          </w:p>
        </w:tc>
        <w:tc>
          <w:tcPr>
            <w:tcW w:w="1276" w:type="dxa"/>
            <w:tcBorders>
              <w:top w:val="nil"/>
            </w:tcBorders>
          </w:tcPr>
          <w:p w:rsidR="0031213F" w:rsidRDefault="0031213F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1417" w:type="dxa"/>
            <w:tcBorders>
              <w:top w:val="nil"/>
            </w:tcBorders>
          </w:tcPr>
          <w:p w:rsidR="0031213F" w:rsidRDefault="0031213F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418" w:type="dxa"/>
            <w:tcBorders>
              <w:top w:val="nil"/>
            </w:tcBorders>
          </w:tcPr>
          <w:p w:rsidR="0031213F" w:rsidRDefault="0031213F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1417" w:type="dxa"/>
            <w:tcBorders>
              <w:top w:val="nil"/>
            </w:tcBorders>
          </w:tcPr>
          <w:p w:rsidR="0031213F" w:rsidRDefault="0031213F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369</w:t>
            </w:r>
          </w:p>
        </w:tc>
        <w:tc>
          <w:tcPr>
            <w:tcW w:w="1843" w:type="dxa"/>
            <w:tcBorders>
              <w:top w:val="nil"/>
            </w:tcBorders>
          </w:tcPr>
          <w:p w:rsidR="0031213F" w:rsidRDefault="0031213F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397" w:type="dxa"/>
            <w:tcBorders>
              <w:top w:val="nil"/>
            </w:tcBorders>
          </w:tcPr>
          <w:p w:rsidR="0031213F" w:rsidRDefault="0031213F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707</w:t>
            </w:r>
          </w:p>
        </w:tc>
      </w:tr>
      <w:tr w:rsidR="0031213F" w:rsidTr="005F532F">
        <w:tc>
          <w:tcPr>
            <w:tcW w:w="1872" w:type="dxa"/>
            <w:tcBorders>
              <w:top w:val="nil"/>
            </w:tcBorders>
          </w:tcPr>
          <w:p w:rsidR="0031213F" w:rsidRDefault="0031213F" w:rsidP="005F532F">
            <w:pPr>
              <w:pStyle w:val="a6"/>
              <w:autoSpaceDE w:val="0"/>
              <w:ind w:left="0" w:right="2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с.Бабарыкино</w:t>
            </w:r>
          </w:p>
        </w:tc>
        <w:tc>
          <w:tcPr>
            <w:tcW w:w="1276" w:type="dxa"/>
            <w:tcBorders>
              <w:top w:val="nil"/>
            </w:tcBorders>
          </w:tcPr>
          <w:p w:rsidR="0031213F" w:rsidRDefault="0031213F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1417" w:type="dxa"/>
            <w:tcBorders>
              <w:top w:val="nil"/>
            </w:tcBorders>
          </w:tcPr>
          <w:p w:rsidR="0031213F" w:rsidRDefault="0031213F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418" w:type="dxa"/>
            <w:tcBorders>
              <w:top w:val="nil"/>
            </w:tcBorders>
          </w:tcPr>
          <w:p w:rsidR="0031213F" w:rsidRDefault="0031213F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nil"/>
            </w:tcBorders>
          </w:tcPr>
          <w:p w:rsidR="0031213F" w:rsidRDefault="0031213F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</w:t>
            </w:r>
          </w:p>
        </w:tc>
        <w:tc>
          <w:tcPr>
            <w:tcW w:w="1843" w:type="dxa"/>
            <w:tcBorders>
              <w:top w:val="nil"/>
            </w:tcBorders>
          </w:tcPr>
          <w:p w:rsidR="0031213F" w:rsidRDefault="0031213F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1397" w:type="dxa"/>
            <w:tcBorders>
              <w:top w:val="nil"/>
            </w:tcBorders>
          </w:tcPr>
          <w:p w:rsidR="0031213F" w:rsidRDefault="0031213F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</w:tr>
      <w:tr w:rsidR="0031213F" w:rsidTr="005F532F">
        <w:tc>
          <w:tcPr>
            <w:tcW w:w="1872" w:type="dxa"/>
            <w:tcBorders>
              <w:top w:val="nil"/>
            </w:tcBorders>
          </w:tcPr>
          <w:p w:rsidR="0031213F" w:rsidRDefault="0031213F" w:rsidP="005F532F">
            <w:pPr>
              <w:pStyle w:val="a6"/>
              <w:autoSpaceDE w:val="0"/>
              <w:ind w:left="0" w:right="24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с.Вознесенка</w:t>
            </w:r>
            <w:proofErr w:type="spellEnd"/>
          </w:p>
        </w:tc>
        <w:tc>
          <w:tcPr>
            <w:tcW w:w="1276" w:type="dxa"/>
            <w:tcBorders>
              <w:top w:val="nil"/>
            </w:tcBorders>
          </w:tcPr>
          <w:p w:rsidR="0031213F" w:rsidRDefault="0031213F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417" w:type="dxa"/>
            <w:tcBorders>
              <w:top w:val="nil"/>
            </w:tcBorders>
          </w:tcPr>
          <w:p w:rsidR="0031213F" w:rsidRDefault="0031213F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nil"/>
            </w:tcBorders>
          </w:tcPr>
          <w:p w:rsidR="0031213F" w:rsidRDefault="0031213F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417" w:type="dxa"/>
            <w:tcBorders>
              <w:top w:val="nil"/>
            </w:tcBorders>
          </w:tcPr>
          <w:p w:rsidR="0031213F" w:rsidRDefault="0031213F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1843" w:type="dxa"/>
            <w:tcBorders>
              <w:top w:val="nil"/>
            </w:tcBorders>
          </w:tcPr>
          <w:p w:rsidR="0031213F" w:rsidRDefault="0031213F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397" w:type="dxa"/>
            <w:tcBorders>
              <w:top w:val="nil"/>
            </w:tcBorders>
          </w:tcPr>
          <w:p w:rsidR="0031213F" w:rsidRDefault="0031213F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</w:t>
            </w:r>
          </w:p>
        </w:tc>
      </w:tr>
      <w:tr w:rsidR="0031213F" w:rsidTr="005F532F">
        <w:tc>
          <w:tcPr>
            <w:tcW w:w="1872" w:type="dxa"/>
            <w:tcBorders>
              <w:top w:val="nil"/>
            </w:tcBorders>
          </w:tcPr>
          <w:p w:rsidR="0031213F" w:rsidRDefault="0031213F" w:rsidP="005F532F">
            <w:pPr>
              <w:pStyle w:val="a6"/>
              <w:autoSpaceDE w:val="0"/>
              <w:ind w:left="0" w:right="2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д.Батурино</w:t>
            </w:r>
          </w:p>
        </w:tc>
        <w:tc>
          <w:tcPr>
            <w:tcW w:w="1276" w:type="dxa"/>
            <w:tcBorders>
              <w:top w:val="nil"/>
            </w:tcBorders>
          </w:tcPr>
          <w:p w:rsidR="0031213F" w:rsidRDefault="0031213F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nil"/>
            </w:tcBorders>
          </w:tcPr>
          <w:p w:rsidR="0031213F" w:rsidRDefault="0031213F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</w:tcBorders>
          </w:tcPr>
          <w:p w:rsidR="0031213F" w:rsidRDefault="0031213F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nil"/>
            </w:tcBorders>
          </w:tcPr>
          <w:p w:rsidR="0031213F" w:rsidRDefault="0031213F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843" w:type="dxa"/>
            <w:tcBorders>
              <w:top w:val="nil"/>
            </w:tcBorders>
          </w:tcPr>
          <w:p w:rsidR="0031213F" w:rsidRDefault="0031213F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397" w:type="dxa"/>
            <w:tcBorders>
              <w:top w:val="nil"/>
            </w:tcBorders>
          </w:tcPr>
          <w:p w:rsidR="0031213F" w:rsidRDefault="0031213F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</w:t>
            </w:r>
          </w:p>
        </w:tc>
      </w:tr>
      <w:tr w:rsidR="0031213F" w:rsidTr="005F532F">
        <w:tc>
          <w:tcPr>
            <w:tcW w:w="1872" w:type="dxa"/>
            <w:tcBorders>
              <w:top w:val="nil"/>
            </w:tcBorders>
          </w:tcPr>
          <w:p w:rsidR="0031213F" w:rsidRDefault="0031213F" w:rsidP="005F532F">
            <w:pPr>
              <w:pStyle w:val="a6"/>
              <w:autoSpaceDE w:val="0"/>
              <w:ind w:left="0" w:right="24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д.Малое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Бабарыкино</w:t>
            </w:r>
            <w:proofErr w:type="spellEnd"/>
          </w:p>
        </w:tc>
        <w:tc>
          <w:tcPr>
            <w:tcW w:w="1276" w:type="dxa"/>
            <w:tcBorders>
              <w:top w:val="nil"/>
            </w:tcBorders>
          </w:tcPr>
          <w:p w:rsidR="0031213F" w:rsidRDefault="0031213F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nil"/>
            </w:tcBorders>
          </w:tcPr>
          <w:p w:rsidR="0031213F" w:rsidRDefault="0031213F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</w:tcBorders>
          </w:tcPr>
          <w:p w:rsidR="0031213F" w:rsidRDefault="0031213F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</w:tcBorders>
          </w:tcPr>
          <w:p w:rsidR="0031213F" w:rsidRDefault="0031213F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nil"/>
            </w:tcBorders>
          </w:tcPr>
          <w:p w:rsidR="0031213F" w:rsidRDefault="0031213F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397" w:type="dxa"/>
            <w:tcBorders>
              <w:top w:val="nil"/>
            </w:tcBorders>
          </w:tcPr>
          <w:p w:rsidR="0031213F" w:rsidRDefault="0031213F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</w:p>
        </w:tc>
      </w:tr>
      <w:tr w:rsidR="0031213F" w:rsidTr="005F532F">
        <w:tc>
          <w:tcPr>
            <w:tcW w:w="1872" w:type="dxa"/>
            <w:tcBorders>
              <w:top w:val="nil"/>
            </w:tcBorders>
          </w:tcPr>
          <w:p w:rsidR="0031213F" w:rsidRDefault="0031213F" w:rsidP="005F532F">
            <w:pPr>
              <w:pStyle w:val="a6"/>
              <w:autoSpaceDE w:val="0"/>
              <w:ind w:left="0" w:right="24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д.Перелюбка</w:t>
            </w:r>
            <w:proofErr w:type="spellEnd"/>
          </w:p>
        </w:tc>
        <w:tc>
          <w:tcPr>
            <w:tcW w:w="1276" w:type="dxa"/>
            <w:tcBorders>
              <w:top w:val="nil"/>
            </w:tcBorders>
          </w:tcPr>
          <w:p w:rsidR="0031213F" w:rsidRDefault="0031213F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</w:tcPr>
          <w:p w:rsidR="0031213F" w:rsidRDefault="0031213F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</w:tcBorders>
          </w:tcPr>
          <w:p w:rsidR="0031213F" w:rsidRDefault="0031213F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</w:tcBorders>
          </w:tcPr>
          <w:p w:rsidR="0031213F" w:rsidRDefault="0031213F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</w:tcBorders>
          </w:tcPr>
          <w:p w:rsidR="0031213F" w:rsidRDefault="0031213F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397" w:type="dxa"/>
            <w:tcBorders>
              <w:top w:val="nil"/>
            </w:tcBorders>
          </w:tcPr>
          <w:p w:rsidR="0031213F" w:rsidRDefault="0031213F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</w:tr>
      <w:tr w:rsidR="0031213F" w:rsidTr="005F532F">
        <w:tc>
          <w:tcPr>
            <w:tcW w:w="1872" w:type="dxa"/>
          </w:tcPr>
          <w:p w:rsidR="0031213F" w:rsidRDefault="0031213F" w:rsidP="005F532F">
            <w:pPr>
              <w:pStyle w:val="a6"/>
              <w:autoSpaceDE w:val="0"/>
              <w:ind w:left="0" w:right="24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д.Кайтёс</w:t>
            </w:r>
            <w:proofErr w:type="spellEnd"/>
          </w:p>
        </w:tc>
        <w:tc>
          <w:tcPr>
            <w:tcW w:w="1276" w:type="dxa"/>
          </w:tcPr>
          <w:p w:rsidR="0031213F" w:rsidRDefault="0031213F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1213F" w:rsidRDefault="0031213F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1213F" w:rsidRDefault="0031213F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1213F" w:rsidRDefault="0031213F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1213F" w:rsidRDefault="0031213F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97" w:type="dxa"/>
          </w:tcPr>
          <w:p w:rsidR="0031213F" w:rsidRDefault="0031213F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</w:tr>
      <w:tr w:rsidR="0031213F" w:rsidTr="005F532F">
        <w:tc>
          <w:tcPr>
            <w:tcW w:w="1872" w:type="dxa"/>
          </w:tcPr>
          <w:p w:rsidR="0031213F" w:rsidRDefault="0031213F" w:rsidP="005F532F">
            <w:pPr>
              <w:pStyle w:val="a6"/>
              <w:autoSpaceDE w:val="0"/>
              <w:ind w:left="0" w:right="2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                               по поселению</w:t>
            </w:r>
          </w:p>
        </w:tc>
        <w:tc>
          <w:tcPr>
            <w:tcW w:w="1276" w:type="dxa"/>
          </w:tcPr>
          <w:p w:rsidR="0031213F" w:rsidRDefault="0031213F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786</w:t>
            </w:r>
          </w:p>
        </w:tc>
        <w:tc>
          <w:tcPr>
            <w:tcW w:w="1417" w:type="dxa"/>
          </w:tcPr>
          <w:p w:rsidR="0031213F" w:rsidRDefault="0031213F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307</w:t>
            </w:r>
          </w:p>
        </w:tc>
        <w:tc>
          <w:tcPr>
            <w:tcW w:w="1418" w:type="dxa"/>
          </w:tcPr>
          <w:p w:rsidR="0031213F" w:rsidRDefault="0031213F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479</w:t>
            </w:r>
          </w:p>
        </w:tc>
        <w:tc>
          <w:tcPr>
            <w:tcW w:w="1417" w:type="dxa"/>
          </w:tcPr>
          <w:p w:rsidR="0031213F" w:rsidRDefault="0031213F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1558</w:t>
            </w:r>
          </w:p>
        </w:tc>
        <w:tc>
          <w:tcPr>
            <w:tcW w:w="1843" w:type="dxa"/>
          </w:tcPr>
          <w:p w:rsidR="0031213F" w:rsidRDefault="0031213F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662</w:t>
            </w:r>
          </w:p>
        </w:tc>
        <w:tc>
          <w:tcPr>
            <w:tcW w:w="1397" w:type="dxa"/>
          </w:tcPr>
          <w:p w:rsidR="0031213F" w:rsidRDefault="0031213F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3006</w:t>
            </w:r>
          </w:p>
        </w:tc>
      </w:tr>
    </w:tbl>
    <w:p w:rsidR="0031213F" w:rsidRDefault="0031213F" w:rsidP="00AF7B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987" w:rsidRDefault="0055151A" w:rsidP="00AF7B9A">
      <w:pPr>
        <w:jc w:val="both"/>
        <w:rPr>
          <w:rFonts w:ascii="Times New Roman" w:hAnsi="Times New Roman" w:cs="Times New Roman"/>
          <w:sz w:val="28"/>
          <w:szCs w:val="28"/>
        </w:rPr>
      </w:pPr>
      <w:r w:rsidRPr="0055151A">
        <w:rPr>
          <w:rFonts w:ascii="Times New Roman" w:hAnsi="Times New Roman" w:cs="Times New Roman"/>
          <w:sz w:val="28"/>
          <w:szCs w:val="28"/>
        </w:rPr>
        <w:t xml:space="preserve">Количество граждан, состоящих на воинском учете – </w:t>
      </w:r>
      <w:r w:rsidR="0031213F">
        <w:rPr>
          <w:rFonts w:ascii="Times New Roman" w:hAnsi="Times New Roman" w:cs="Times New Roman"/>
          <w:sz w:val="28"/>
          <w:szCs w:val="28"/>
        </w:rPr>
        <w:t>60</w:t>
      </w:r>
      <w:r w:rsidR="00DF7012">
        <w:rPr>
          <w:rFonts w:ascii="Times New Roman" w:hAnsi="Times New Roman" w:cs="Times New Roman"/>
          <w:sz w:val="28"/>
          <w:szCs w:val="28"/>
        </w:rPr>
        <w:t>9</w:t>
      </w:r>
      <w:r w:rsidRPr="0055151A">
        <w:rPr>
          <w:rFonts w:ascii="Times New Roman" w:hAnsi="Times New Roman" w:cs="Times New Roman"/>
          <w:sz w:val="28"/>
          <w:szCs w:val="28"/>
        </w:rPr>
        <w:t xml:space="preserve"> человек, из них: </w:t>
      </w:r>
    </w:p>
    <w:p w:rsidR="00D00987" w:rsidRDefault="0055151A" w:rsidP="00AF7B9A">
      <w:pPr>
        <w:jc w:val="both"/>
        <w:rPr>
          <w:rFonts w:ascii="Times New Roman" w:hAnsi="Times New Roman" w:cs="Times New Roman"/>
          <w:sz w:val="28"/>
          <w:szCs w:val="28"/>
        </w:rPr>
      </w:pPr>
      <w:r w:rsidRPr="0055151A">
        <w:rPr>
          <w:rFonts w:ascii="Times New Roman" w:hAnsi="Times New Roman" w:cs="Times New Roman"/>
          <w:sz w:val="28"/>
          <w:szCs w:val="28"/>
        </w:rPr>
        <w:t xml:space="preserve">- граждан, подлежащих призыву на военную службу – </w:t>
      </w:r>
      <w:r w:rsidR="0031213F">
        <w:rPr>
          <w:rFonts w:ascii="Times New Roman" w:hAnsi="Times New Roman" w:cs="Times New Roman"/>
          <w:sz w:val="28"/>
          <w:szCs w:val="28"/>
        </w:rPr>
        <w:t>42</w:t>
      </w:r>
      <w:r w:rsidRPr="0055151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F7012" w:rsidRDefault="0055151A" w:rsidP="00AF7B9A">
      <w:pPr>
        <w:jc w:val="both"/>
        <w:rPr>
          <w:rFonts w:ascii="Times New Roman" w:hAnsi="Times New Roman" w:cs="Times New Roman"/>
          <w:sz w:val="28"/>
          <w:szCs w:val="28"/>
        </w:rPr>
      </w:pPr>
      <w:r w:rsidRPr="0055151A">
        <w:rPr>
          <w:rFonts w:ascii="Times New Roman" w:hAnsi="Times New Roman" w:cs="Times New Roman"/>
          <w:sz w:val="28"/>
          <w:szCs w:val="28"/>
        </w:rPr>
        <w:t>- гра</w:t>
      </w:r>
      <w:r w:rsidR="00DF7012">
        <w:rPr>
          <w:rFonts w:ascii="Times New Roman" w:hAnsi="Times New Roman" w:cs="Times New Roman"/>
          <w:sz w:val="28"/>
          <w:szCs w:val="28"/>
        </w:rPr>
        <w:t xml:space="preserve">ждан, пребывающих в запасе </w:t>
      </w:r>
      <w:r w:rsidR="0031213F">
        <w:rPr>
          <w:rFonts w:ascii="Times New Roman" w:hAnsi="Times New Roman" w:cs="Times New Roman"/>
          <w:sz w:val="28"/>
          <w:szCs w:val="28"/>
        </w:rPr>
        <w:t>-561, из них офицеров запаса – 6</w:t>
      </w:r>
    </w:p>
    <w:p w:rsidR="00974D00" w:rsidRDefault="0055151A" w:rsidP="00AF7B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51A">
        <w:rPr>
          <w:rFonts w:ascii="Times New Roman" w:hAnsi="Times New Roman" w:cs="Times New Roman"/>
          <w:sz w:val="28"/>
          <w:szCs w:val="28"/>
        </w:rPr>
        <w:t>На территор</w:t>
      </w:r>
      <w:r w:rsidR="00565A9B">
        <w:rPr>
          <w:rFonts w:ascii="Times New Roman" w:hAnsi="Times New Roman" w:cs="Times New Roman"/>
          <w:sz w:val="28"/>
          <w:szCs w:val="28"/>
        </w:rPr>
        <w:t>ии поселения зарегистрировано 1</w:t>
      </w:r>
      <w:r w:rsidR="00974D00">
        <w:rPr>
          <w:rFonts w:ascii="Times New Roman" w:hAnsi="Times New Roman" w:cs="Times New Roman"/>
          <w:sz w:val="28"/>
          <w:szCs w:val="28"/>
        </w:rPr>
        <w:t>1</w:t>
      </w:r>
      <w:r w:rsidRPr="0055151A">
        <w:rPr>
          <w:rFonts w:ascii="Times New Roman" w:hAnsi="Times New Roman" w:cs="Times New Roman"/>
          <w:sz w:val="28"/>
          <w:szCs w:val="28"/>
        </w:rPr>
        <w:t xml:space="preserve"> крестьянско-фермерских хозяйств (КФХ)</w:t>
      </w:r>
      <w:r w:rsidR="00D00987">
        <w:rPr>
          <w:rFonts w:ascii="Times New Roman" w:hAnsi="Times New Roman" w:cs="Times New Roman"/>
          <w:sz w:val="28"/>
          <w:szCs w:val="28"/>
        </w:rPr>
        <w:t>:</w:t>
      </w:r>
      <w:r w:rsidR="00974D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987" w:rsidRDefault="00D00987" w:rsidP="00AF7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65A9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A9B">
        <w:rPr>
          <w:rFonts w:ascii="Times New Roman" w:hAnsi="Times New Roman" w:cs="Times New Roman"/>
          <w:sz w:val="28"/>
          <w:szCs w:val="28"/>
        </w:rPr>
        <w:t xml:space="preserve">Баткат-5 </w:t>
      </w:r>
      <w:r w:rsidR="00565A9B" w:rsidRPr="00974D00">
        <w:rPr>
          <w:rFonts w:ascii="Times New Roman" w:hAnsi="Times New Roman" w:cs="Times New Roman"/>
          <w:sz w:val="24"/>
          <w:szCs w:val="24"/>
        </w:rPr>
        <w:t xml:space="preserve">(Феофанова Л.Н., </w:t>
      </w:r>
      <w:proofErr w:type="spellStart"/>
      <w:r w:rsidR="00565A9B" w:rsidRPr="00974D00">
        <w:rPr>
          <w:rFonts w:ascii="Times New Roman" w:hAnsi="Times New Roman" w:cs="Times New Roman"/>
          <w:sz w:val="24"/>
          <w:szCs w:val="24"/>
        </w:rPr>
        <w:t>Ендышева</w:t>
      </w:r>
      <w:proofErr w:type="spellEnd"/>
      <w:r w:rsidR="00565A9B" w:rsidRPr="00974D00">
        <w:rPr>
          <w:rFonts w:ascii="Times New Roman" w:hAnsi="Times New Roman" w:cs="Times New Roman"/>
          <w:sz w:val="24"/>
          <w:szCs w:val="24"/>
        </w:rPr>
        <w:t xml:space="preserve"> Т.И., </w:t>
      </w:r>
      <w:proofErr w:type="spellStart"/>
      <w:r w:rsidR="00565A9B" w:rsidRPr="00974D00">
        <w:rPr>
          <w:rFonts w:ascii="Times New Roman" w:hAnsi="Times New Roman" w:cs="Times New Roman"/>
          <w:sz w:val="24"/>
          <w:szCs w:val="24"/>
        </w:rPr>
        <w:t>Ольштрем</w:t>
      </w:r>
      <w:proofErr w:type="spellEnd"/>
      <w:r w:rsidR="00565A9B" w:rsidRPr="00974D00">
        <w:rPr>
          <w:rFonts w:ascii="Times New Roman" w:hAnsi="Times New Roman" w:cs="Times New Roman"/>
          <w:sz w:val="24"/>
          <w:szCs w:val="24"/>
        </w:rPr>
        <w:t xml:space="preserve"> И.В., </w:t>
      </w:r>
      <w:proofErr w:type="spellStart"/>
      <w:r w:rsidR="00565A9B" w:rsidRPr="00974D00">
        <w:rPr>
          <w:rFonts w:ascii="Times New Roman" w:hAnsi="Times New Roman" w:cs="Times New Roman"/>
          <w:sz w:val="24"/>
          <w:szCs w:val="24"/>
        </w:rPr>
        <w:t>Калмакова</w:t>
      </w:r>
      <w:proofErr w:type="spellEnd"/>
      <w:r w:rsidR="00565A9B" w:rsidRPr="00974D00">
        <w:rPr>
          <w:rFonts w:ascii="Times New Roman" w:hAnsi="Times New Roman" w:cs="Times New Roman"/>
          <w:sz w:val="24"/>
          <w:szCs w:val="24"/>
        </w:rPr>
        <w:t xml:space="preserve"> Е.А., Гусев М.А.</w:t>
      </w:r>
      <w:proofErr w:type="gramStart"/>
      <w:r w:rsidR="00565A9B" w:rsidRPr="00974D00">
        <w:rPr>
          <w:rFonts w:ascii="Times New Roman" w:hAnsi="Times New Roman" w:cs="Times New Roman"/>
          <w:sz w:val="24"/>
          <w:szCs w:val="24"/>
        </w:rPr>
        <w:t>),</w:t>
      </w:r>
      <w:r w:rsidR="00565A9B">
        <w:rPr>
          <w:rFonts w:ascii="Times New Roman" w:hAnsi="Times New Roman" w:cs="Times New Roman"/>
          <w:sz w:val="28"/>
          <w:szCs w:val="28"/>
        </w:rPr>
        <w:t xml:space="preserve"> </w:t>
      </w:r>
      <w:r w:rsidR="00974D0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974D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65A9B">
        <w:rPr>
          <w:rFonts w:ascii="Times New Roman" w:hAnsi="Times New Roman" w:cs="Times New Roman"/>
          <w:sz w:val="28"/>
          <w:szCs w:val="28"/>
        </w:rPr>
        <w:t xml:space="preserve">с.Бабарыкино-4 </w:t>
      </w:r>
      <w:r w:rsidR="00565A9B" w:rsidRPr="00974D00">
        <w:rPr>
          <w:rFonts w:ascii="Times New Roman" w:hAnsi="Times New Roman" w:cs="Times New Roman"/>
          <w:sz w:val="24"/>
          <w:szCs w:val="24"/>
        </w:rPr>
        <w:t>(Лазаренко А.Н., Петров В.Н., Киселёва Л.А., Тарасевич Н.А.)</w:t>
      </w:r>
      <w:r w:rsidR="00974D00">
        <w:rPr>
          <w:rFonts w:ascii="Times New Roman" w:hAnsi="Times New Roman" w:cs="Times New Roman"/>
          <w:sz w:val="28"/>
          <w:szCs w:val="28"/>
        </w:rPr>
        <w:t>,</w:t>
      </w:r>
    </w:p>
    <w:p w:rsidR="00D00987" w:rsidRDefault="00974D00" w:rsidP="00AF7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09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д.</w:t>
      </w:r>
      <w:r w:rsidR="00216D51">
        <w:rPr>
          <w:rFonts w:ascii="Times New Roman" w:hAnsi="Times New Roman" w:cs="Times New Roman"/>
          <w:sz w:val="28"/>
          <w:szCs w:val="28"/>
        </w:rPr>
        <w:t>Батурино</w:t>
      </w:r>
      <w:r w:rsidR="00565A9B">
        <w:rPr>
          <w:rFonts w:ascii="Times New Roman" w:hAnsi="Times New Roman" w:cs="Times New Roman"/>
          <w:sz w:val="28"/>
          <w:szCs w:val="28"/>
        </w:rPr>
        <w:t xml:space="preserve">-1 </w:t>
      </w:r>
      <w:r w:rsidR="00565A9B" w:rsidRPr="00974D00">
        <w:rPr>
          <w:rFonts w:ascii="Times New Roman" w:hAnsi="Times New Roman" w:cs="Times New Roman"/>
          <w:sz w:val="24"/>
          <w:szCs w:val="24"/>
        </w:rPr>
        <w:t>(Варфоломеев А.К.)</w:t>
      </w:r>
      <w:r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                     </w:t>
      </w:r>
      <w:r w:rsidR="00565A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D00" w:rsidRDefault="00D00987" w:rsidP="00AF7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65A9B">
        <w:rPr>
          <w:rFonts w:ascii="Times New Roman" w:hAnsi="Times New Roman" w:cs="Times New Roman"/>
          <w:sz w:val="28"/>
          <w:szCs w:val="28"/>
        </w:rPr>
        <w:t xml:space="preserve">с.Вознесенка-1 </w:t>
      </w:r>
      <w:r w:rsidR="00565A9B" w:rsidRPr="00974D00">
        <w:rPr>
          <w:rFonts w:ascii="Times New Roman" w:hAnsi="Times New Roman" w:cs="Times New Roman"/>
          <w:sz w:val="24"/>
          <w:szCs w:val="24"/>
        </w:rPr>
        <w:t>(Брюханов А.С.),</w:t>
      </w:r>
      <w:r w:rsidR="0055151A" w:rsidRPr="005515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13F" w:rsidRDefault="0031213F" w:rsidP="00AF7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Самыми крупными являются: КФХ Варфоломеев, КФХ </w:t>
      </w:r>
      <w:proofErr w:type="gramStart"/>
      <w:r>
        <w:rPr>
          <w:rFonts w:ascii="Times New Roman" w:hAnsi="Times New Roman" w:cs="Times New Roman"/>
          <w:sz w:val="28"/>
          <w:szCs w:val="28"/>
        </w:rPr>
        <w:t>Гусев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КФХ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Ендышев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5556F" w:rsidRDefault="009857FB" w:rsidP="00AF7B9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территории поселения работают </w:t>
      </w:r>
      <w:r w:rsidR="00565A9B">
        <w:rPr>
          <w:sz w:val="28"/>
          <w:szCs w:val="28"/>
        </w:rPr>
        <w:t>СППК «</w:t>
      </w:r>
      <w:proofErr w:type="spellStart"/>
      <w:r w:rsidR="00565A9B">
        <w:rPr>
          <w:sz w:val="28"/>
          <w:szCs w:val="28"/>
        </w:rPr>
        <w:t>Каргалинский</w:t>
      </w:r>
      <w:proofErr w:type="spellEnd"/>
      <w:r w:rsidR="00565A9B">
        <w:rPr>
          <w:sz w:val="28"/>
          <w:szCs w:val="28"/>
        </w:rPr>
        <w:t>»</w:t>
      </w:r>
      <w:r w:rsidR="00974D00">
        <w:rPr>
          <w:sz w:val="28"/>
          <w:szCs w:val="28"/>
        </w:rPr>
        <w:t xml:space="preserve"> с.</w:t>
      </w:r>
      <w:r w:rsidR="00D00987">
        <w:rPr>
          <w:sz w:val="28"/>
          <w:szCs w:val="28"/>
        </w:rPr>
        <w:t xml:space="preserve"> </w:t>
      </w:r>
      <w:proofErr w:type="gramStart"/>
      <w:r w:rsidR="00974D00">
        <w:rPr>
          <w:sz w:val="28"/>
          <w:szCs w:val="28"/>
        </w:rPr>
        <w:t>Каргала</w:t>
      </w:r>
      <w:r w:rsidR="00A53A5E">
        <w:rPr>
          <w:sz w:val="28"/>
          <w:szCs w:val="28"/>
        </w:rPr>
        <w:t xml:space="preserve">,   </w:t>
      </w:r>
      <w:proofErr w:type="gramEnd"/>
      <w:r w:rsidR="00A53A5E">
        <w:rPr>
          <w:sz w:val="28"/>
          <w:szCs w:val="28"/>
        </w:rPr>
        <w:t xml:space="preserve">           </w:t>
      </w:r>
      <w:r w:rsidR="0015556F">
        <w:rPr>
          <w:sz w:val="28"/>
          <w:szCs w:val="28"/>
        </w:rPr>
        <w:t xml:space="preserve"> </w:t>
      </w:r>
      <w:r>
        <w:rPr>
          <w:sz w:val="28"/>
          <w:szCs w:val="28"/>
        </w:rPr>
        <w:t>ИП Хатюшин А.А. (пельменный цех с.Каргала), ООО «Агр</w:t>
      </w:r>
      <w:r w:rsidR="00BF7D90">
        <w:rPr>
          <w:sz w:val="28"/>
          <w:szCs w:val="28"/>
        </w:rPr>
        <w:t>офирма «</w:t>
      </w:r>
      <w:proofErr w:type="spellStart"/>
      <w:r w:rsidR="00BF7D90">
        <w:rPr>
          <w:sz w:val="28"/>
          <w:szCs w:val="28"/>
        </w:rPr>
        <w:t>Межениновская</w:t>
      </w:r>
      <w:proofErr w:type="spellEnd"/>
      <w:r w:rsidR="00BF7D90">
        <w:rPr>
          <w:sz w:val="28"/>
          <w:szCs w:val="28"/>
        </w:rPr>
        <w:t>» с.Баткат. Функционируют 19 магазинов, 4 кафе.</w:t>
      </w:r>
    </w:p>
    <w:p w:rsidR="009857FB" w:rsidRDefault="00754A51" w:rsidP="00AF7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ч</w:t>
      </w:r>
      <w:r w:rsidRPr="0055151A">
        <w:rPr>
          <w:rFonts w:ascii="Times New Roman" w:hAnsi="Times New Roman" w:cs="Times New Roman"/>
          <w:sz w:val="28"/>
          <w:szCs w:val="28"/>
        </w:rPr>
        <w:t>исло дворов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ЛПХ)</w:t>
      </w:r>
      <w:r w:rsidRPr="0055151A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55151A">
        <w:rPr>
          <w:rFonts w:ascii="Times New Roman" w:hAnsi="Times New Roman" w:cs="Times New Roman"/>
          <w:sz w:val="28"/>
          <w:szCs w:val="28"/>
        </w:rPr>
        <w:t xml:space="preserve"> </w:t>
      </w:r>
      <w:r w:rsidR="00733E66" w:rsidRPr="00733E66">
        <w:rPr>
          <w:rFonts w:ascii="Times New Roman" w:hAnsi="Times New Roman" w:cs="Times New Roman"/>
          <w:sz w:val="28"/>
          <w:szCs w:val="28"/>
        </w:rPr>
        <w:t>1082</w:t>
      </w:r>
      <w:r w:rsidRPr="00733E66">
        <w:rPr>
          <w:rFonts w:ascii="Times New Roman" w:hAnsi="Times New Roman" w:cs="Times New Roman"/>
          <w:sz w:val="28"/>
          <w:szCs w:val="28"/>
        </w:rPr>
        <w:t>.</w:t>
      </w:r>
      <w:r w:rsidR="0015556F" w:rsidRPr="00733E66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54A51" w:rsidRDefault="0015556F" w:rsidP="00AF7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754A51">
        <w:rPr>
          <w:rFonts w:ascii="Times New Roman" w:hAnsi="Times New Roman" w:cs="Times New Roman"/>
          <w:sz w:val="28"/>
          <w:szCs w:val="28"/>
        </w:rPr>
        <w:t xml:space="preserve">В них содержатся  </w:t>
      </w:r>
    </w:p>
    <w:tbl>
      <w:tblPr>
        <w:tblW w:w="83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9"/>
        <w:gridCol w:w="893"/>
        <w:gridCol w:w="667"/>
        <w:gridCol w:w="850"/>
        <w:gridCol w:w="851"/>
        <w:gridCol w:w="850"/>
        <w:gridCol w:w="709"/>
        <w:gridCol w:w="850"/>
        <w:gridCol w:w="993"/>
      </w:tblGrid>
      <w:tr w:rsidR="00754A51" w:rsidRPr="00754A51" w:rsidTr="00733E66">
        <w:trPr>
          <w:trHeight w:val="1701"/>
        </w:trPr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754A51" w:rsidRPr="00754A51" w:rsidRDefault="00754A51" w:rsidP="00AF7B9A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54A51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Населённый пункт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754A51" w:rsidRPr="00754A51" w:rsidRDefault="00754A51" w:rsidP="00AF7B9A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54A51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Число дворов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754A51" w:rsidRPr="00754A51" w:rsidRDefault="00754A51" w:rsidP="00AF7B9A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54A51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Количество КРС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754A51" w:rsidRPr="00754A51" w:rsidRDefault="00754A51" w:rsidP="00AF7B9A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54A51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Количество коров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754A51" w:rsidRPr="00754A51" w:rsidRDefault="00754A51" w:rsidP="00AF7B9A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54A51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Количество свиней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754A51" w:rsidRPr="00754A51" w:rsidRDefault="00754A51" w:rsidP="00AF7B9A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54A51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Количество овец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754A51" w:rsidRPr="00754A51" w:rsidRDefault="00754A51" w:rsidP="00AF7B9A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54A51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Количество лошадей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754A51" w:rsidRPr="00754A51" w:rsidRDefault="00754A51" w:rsidP="00AF7B9A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54A51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Количество птицы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754A51" w:rsidRPr="00754A51" w:rsidRDefault="00754A51" w:rsidP="00AF7B9A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54A51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Количество пчёлосемей</w:t>
            </w:r>
          </w:p>
        </w:tc>
      </w:tr>
      <w:tr w:rsidR="00754A51" w:rsidRPr="00754A51" w:rsidTr="00733E66">
        <w:trPr>
          <w:trHeight w:val="548"/>
        </w:trPr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754A51" w:rsidRPr="00754A51" w:rsidRDefault="00754A51" w:rsidP="00AF7B9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A5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с.Баткат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754A51" w:rsidRPr="00754A51" w:rsidRDefault="00733E66" w:rsidP="00AF7B9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754A51" w:rsidRPr="00754A51" w:rsidRDefault="00733E66" w:rsidP="00AF7B9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754A51" w:rsidRPr="00754A51" w:rsidRDefault="00733E66" w:rsidP="00AF7B9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754A51" w:rsidRPr="00754A51" w:rsidRDefault="00733E66" w:rsidP="00AF7B9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754A51" w:rsidRPr="00754A51" w:rsidRDefault="00733E66" w:rsidP="00AF7B9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754A51" w:rsidRPr="00754A51" w:rsidRDefault="00733E66" w:rsidP="00AF7B9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754A51" w:rsidRPr="00754A51" w:rsidRDefault="00733E66" w:rsidP="00AF7B9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754A51" w:rsidRPr="00754A51" w:rsidRDefault="00733E66" w:rsidP="00AF7B9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</w:t>
            </w:r>
          </w:p>
        </w:tc>
      </w:tr>
      <w:tr w:rsidR="00754A51" w:rsidRPr="00754A51" w:rsidTr="00733E66">
        <w:trPr>
          <w:trHeight w:val="548"/>
        </w:trPr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754A51" w:rsidRPr="00754A51" w:rsidRDefault="00754A51" w:rsidP="00AF7B9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A5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с.Каргала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754A51" w:rsidRPr="00754A51" w:rsidRDefault="00AC7A18" w:rsidP="00AF7B9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754A51" w:rsidRPr="00754A51" w:rsidRDefault="00AC7A18" w:rsidP="00AF7B9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754A51" w:rsidRPr="00754A51" w:rsidRDefault="00AC7A18" w:rsidP="00AF7B9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754A51" w:rsidRPr="00754A51" w:rsidRDefault="00AC7A18" w:rsidP="00AF7B9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754A51" w:rsidRPr="00754A51" w:rsidRDefault="00AC7A18" w:rsidP="00AF7B9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754A51" w:rsidRPr="00754A51" w:rsidRDefault="00AC7A18" w:rsidP="00AF7B9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754A51" w:rsidRPr="00754A51" w:rsidRDefault="00AC7A18" w:rsidP="00AF7B9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754A51" w:rsidRPr="00754A51" w:rsidRDefault="00AC7A18" w:rsidP="00AF7B9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</w:tr>
      <w:tr w:rsidR="00754A51" w:rsidRPr="00754A51" w:rsidTr="00733E66">
        <w:trPr>
          <w:trHeight w:val="548"/>
        </w:trPr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754A51" w:rsidRPr="00754A51" w:rsidRDefault="00754A51" w:rsidP="00AF7B9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A5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с.Бабарыкино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754A51" w:rsidRPr="00754A51" w:rsidRDefault="007A239B" w:rsidP="00AF7B9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754A51" w:rsidRPr="00754A51" w:rsidRDefault="007A239B" w:rsidP="00AF7B9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754A51" w:rsidRPr="00754A51" w:rsidRDefault="007A239B" w:rsidP="00AF7B9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754A51" w:rsidRPr="00754A51" w:rsidRDefault="007A239B" w:rsidP="00AF7B9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754A51" w:rsidRPr="00754A51" w:rsidRDefault="007A239B" w:rsidP="00AF7B9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754A51" w:rsidRPr="00754A51" w:rsidRDefault="007A239B" w:rsidP="00AF7B9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754A51" w:rsidRPr="00754A51" w:rsidRDefault="007A239B" w:rsidP="00AF7B9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754A51" w:rsidRPr="00754A51" w:rsidRDefault="007A239B" w:rsidP="00AF7B9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</w:tr>
      <w:tr w:rsidR="00754A51" w:rsidRPr="00754A51" w:rsidTr="00733E66">
        <w:trPr>
          <w:trHeight w:val="640"/>
        </w:trPr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754A51" w:rsidRPr="00754A51" w:rsidRDefault="00754A51" w:rsidP="00AF7B9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A5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с.Вознесенка 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754A51" w:rsidRPr="00754A51" w:rsidRDefault="002F4A9C" w:rsidP="00AF7B9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754A51" w:rsidRPr="00754A51" w:rsidRDefault="002F4A9C" w:rsidP="00AF7B9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754A51" w:rsidRPr="00754A51" w:rsidRDefault="002F4A9C" w:rsidP="00AF7B9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754A51" w:rsidRPr="00754A51" w:rsidRDefault="002F4A9C" w:rsidP="00AF7B9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754A51" w:rsidRPr="00754A51" w:rsidRDefault="002F4A9C" w:rsidP="00AF7B9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754A51" w:rsidRPr="00754A51" w:rsidRDefault="002F4A9C" w:rsidP="00AF7B9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754A51" w:rsidRPr="00754A51" w:rsidRDefault="002F4A9C" w:rsidP="00AF7B9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754A51" w:rsidRPr="00754A51" w:rsidRDefault="002F4A9C" w:rsidP="00AF7B9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754A51" w:rsidRPr="00754A51" w:rsidTr="00733E66">
        <w:trPr>
          <w:trHeight w:val="640"/>
        </w:trPr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754A51" w:rsidRPr="00754A51" w:rsidRDefault="00754A51" w:rsidP="00AF7B9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A5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д.Батурино 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754A51" w:rsidRPr="00754A51" w:rsidRDefault="00DD5468" w:rsidP="00AF7B9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754A51" w:rsidRPr="00754A51" w:rsidRDefault="00DD5468" w:rsidP="00AF7B9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754A51" w:rsidRPr="00754A51" w:rsidRDefault="00DD5468" w:rsidP="00AF7B9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754A51" w:rsidRPr="00754A51" w:rsidRDefault="00DD5468" w:rsidP="00AF7B9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754A51" w:rsidRPr="00754A51" w:rsidRDefault="00DD5468" w:rsidP="00AF7B9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754A51" w:rsidRPr="00754A51" w:rsidRDefault="00DD5468" w:rsidP="00AF7B9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754A51" w:rsidRPr="00754A51" w:rsidRDefault="00DD5468" w:rsidP="00AF7B9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754A51" w:rsidRPr="00754A51" w:rsidRDefault="00DD5468" w:rsidP="00AF7B9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</w:tr>
      <w:tr w:rsidR="00754A51" w:rsidRPr="00754A51" w:rsidTr="00733E66">
        <w:trPr>
          <w:trHeight w:val="640"/>
        </w:trPr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754A51" w:rsidRPr="00754A51" w:rsidRDefault="00754A51" w:rsidP="00AF7B9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A5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д.Перелюбка 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754A51" w:rsidRPr="00754A51" w:rsidRDefault="007A37BB" w:rsidP="00AF7B9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754A51" w:rsidRPr="00754A51" w:rsidRDefault="007A37BB" w:rsidP="00AF7B9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754A51" w:rsidRPr="00754A51" w:rsidRDefault="007A37BB" w:rsidP="00AF7B9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754A51" w:rsidRPr="00754A51" w:rsidRDefault="007A37BB" w:rsidP="00AF7B9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754A51" w:rsidRPr="00754A51" w:rsidRDefault="007A37BB" w:rsidP="00AF7B9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754A51" w:rsidRPr="00754A51" w:rsidRDefault="007A37BB" w:rsidP="00AF7B9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754A51" w:rsidRPr="00754A51" w:rsidRDefault="007A37BB" w:rsidP="00AF7B9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754A51" w:rsidRPr="00754A51" w:rsidRDefault="007A37BB" w:rsidP="00AF7B9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54A51" w:rsidRPr="00754A51" w:rsidTr="00733E66">
        <w:trPr>
          <w:trHeight w:val="959"/>
        </w:trPr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754A51" w:rsidRPr="00754A51" w:rsidRDefault="00754A51" w:rsidP="00AF7B9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A5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д.Малое Бабарыкино 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754A51" w:rsidRPr="00754A51" w:rsidRDefault="007A37BB" w:rsidP="00AF7B9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754A51" w:rsidRPr="00754A51" w:rsidRDefault="007A37BB" w:rsidP="00AF7B9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754A51" w:rsidRPr="00754A51" w:rsidRDefault="007A37BB" w:rsidP="00AF7B9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754A51" w:rsidRPr="00754A51" w:rsidRDefault="007A37BB" w:rsidP="00AF7B9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754A51" w:rsidRPr="00754A51" w:rsidRDefault="007A37BB" w:rsidP="00AF7B9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754A51" w:rsidRPr="00754A51" w:rsidRDefault="007A37BB" w:rsidP="00AF7B9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754A51" w:rsidRPr="00754A51" w:rsidRDefault="007A37BB" w:rsidP="00AF7B9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754A51" w:rsidRPr="00754A51" w:rsidRDefault="007A37BB" w:rsidP="00AF7B9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754A51" w:rsidRPr="00754A51" w:rsidTr="00733E66">
        <w:trPr>
          <w:trHeight w:val="640"/>
        </w:trPr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754A51" w:rsidRPr="00754A51" w:rsidRDefault="00754A51" w:rsidP="00AF7B9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A5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д.Кайтёс 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754A51" w:rsidRPr="00754A51" w:rsidRDefault="007A37BB" w:rsidP="00AF7B9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754A51" w:rsidRPr="00754A51" w:rsidRDefault="007A37BB" w:rsidP="00AF7B9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754A51" w:rsidRPr="00754A51" w:rsidRDefault="007A37BB" w:rsidP="00AF7B9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754A51" w:rsidRPr="00754A51" w:rsidRDefault="007A37BB" w:rsidP="00AF7B9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754A51" w:rsidRPr="00754A51" w:rsidRDefault="007A37BB" w:rsidP="00AF7B9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754A51" w:rsidRPr="00754A51" w:rsidRDefault="007A37BB" w:rsidP="00AF7B9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754A51" w:rsidRPr="00754A51" w:rsidRDefault="007A37BB" w:rsidP="00AF7B9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754A51" w:rsidRPr="00754A51" w:rsidRDefault="007A37BB" w:rsidP="00AF7B9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54A51" w:rsidRPr="00754A51" w:rsidTr="00733E66">
        <w:trPr>
          <w:trHeight w:val="320"/>
        </w:trPr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754A51" w:rsidRPr="00754A51" w:rsidRDefault="00754A51" w:rsidP="00AF7B9A">
            <w:pPr>
              <w:spacing w:after="0" w:line="3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A5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754A51" w:rsidRPr="00754A51" w:rsidRDefault="007A37BB" w:rsidP="00AF7B9A">
            <w:pPr>
              <w:spacing w:after="0" w:line="3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1082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754A51" w:rsidRPr="00754A51" w:rsidRDefault="007A37BB" w:rsidP="00AF7B9A">
            <w:pPr>
              <w:spacing w:after="0" w:line="3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754A51" w:rsidRPr="00754A51" w:rsidRDefault="007A37BB" w:rsidP="00AF7B9A">
            <w:pPr>
              <w:spacing w:after="0" w:line="3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754A51" w:rsidRPr="00754A51" w:rsidRDefault="007A37BB" w:rsidP="00AF7B9A">
            <w:pPr>
              <w:spacing w:after="0" w:line="3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754A51" w:rsidRPr="00754A51" w:rsidRDefault="007A37BB" w:rsidP="00AF7B9A">
            <w:pPr>
              <w:spacing w:after="0" w:line="3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754A51" w:rsidRPr="00754A51" w:rsidRDefault="007A37BB" w:rsidP="00AF7B9A">
            <w:pPr>
              <w:spacing w:after="0" w:line="3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754A51" w:rsidRPr="00754A51" w:rsidRDefault="007A37BB" w:rsidP="00AF7B9A">
            <w:pPr>
              <w:spacing w:after="0" w:line="3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2973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754A51" w:rsidRPr="00754A51" w:rsidRDefault="007A37BB" w:rsidP="00AF7B9A">
            <w:pPr>
              <w:spacing w:after="0" w:line="3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552</w:t>
            </w:r>
          </w:p>
        </w:tc>
      </w:tr>
    </w:tbl>
    <w:p w:rsidR="00190A8C" w:rsidRDefault="00190A8C" w:rsidP="00AF7B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987" w:rsidRDefault="00190A8C" w:rsidP="00AF7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Еженедельно участниками ярмарки выходного дня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г.Томске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являются 6 жителей поселения</w:t>
      </w:r>
      <w:r w:rsidR="006D62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151A" w:rsidRPr="00B04133" w:rsidRDefault="0055151A" w:rsidP="006576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133">
        <w:rPr>
          <w:rFonts w:ascii="Times New Roman" w:hAnsi="Times New Roman" w:cs="Times New Roman"/>
          <w:b/>
          <w:sz w:val="28"/>
          <w:szCs w:val="28"/>
        </w:rPr>
        <w:t>Нормативно-правовая деятельность, вопросы документооборота.</w:t>
      </w:r>
    </w:p>
    <w:p w:rsidR="00934723" w:rsidRDefault="00190A8C" w:rsidP="006576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</w:t>
      </w:r>
      <w:r w:rsidR="0055151A" w:rsidRPr="0055151A">
        <w:rPr>
          <w:rFonts w:ascii="Times New Roman" w:hAnsi="Times New Roman" w:cs="Times New Roman"/>
          <w:sz w:val="28"/>
          <w:szCs w:val="28"/>
        </w:rPr>
        <w:t xml:space="preserve"> году Администрацией </w:t>
      </w:r>
      <w:r w:rsidR="00934723">
        <w:rPr>
          <w:rFonts w:ascii="Times New Roman" w:hAnsi="Times New Roman" w:cs="Times New Roman"/>
          <w:sz w:val="28"/>
          <w:szCs w:val="28"/>
        </w:rPr>
        <w:t>Баткатского</w:t>
      </w:r>
      <w:r w:rsidR="0055151A" w:rsidRPr="0055151A">
        <w:rPr>
          <w:rFonts w:ascii="Times New Roman" w:hAnsi="Times New Roman" w:cs="Times New Roman"/>
          <w:sz w:val="28"/>
          <w:szCs w:val="28"/>
        </w:rPr>
        <w:t xml:space="preserve"> сельского поселения приняты </w:t>
      </w:r>
      <w:r w:rsidR="006C3C56">
        <w:rPr>
          <w:rFonts w:ascii="Times New Roman" w:hAnsi="Times New Roman" w:cs="Times New Roman"/>
          <w:b/>
          <w:sz w:val="28"/>
          <w:szCs w:val="28"/>
        </w:rPr>
        <w:t xml:space="preserve">97 </w:t>
      </w:r>
      <w:r w:rsidR="00971590">
        <w:rPr>
          <w:rFonts w:ascii="Times New Roman" w:hAnsi="Times New Roman" w:cs="Times New Roman"/>
          <w:sz w:val="28"/>
          <w:szCs w:val="28"/>
        </w:rPr>
        <w:t>постановлений,</w:t>
      </w:r>
      <w:r w:rsidR="0055151A" w:rsidRPr="0055151A">
        <w:rPr>
          <w:rFonts w:ascii="Times New Roman" w:hAnsi="Times New Roman" w:cs="Times New Roman"/>
          <w:sz w:val="28"/>
          <w:szCs w:val="28"/>
        </w:rPr>
        <w:t xml:space="preserve"> </w:t>
      </w:r>
      <w:r w:rsidR="00DB1CA0" w:rsidRPr="00DB1CA0">
        <w:rPr>
          <w:rFonts w:ascii="Times New Roman" w:hAnsi="Times New Roman" w:cs="Times New Roman"/>
          <w:b/>
          <w:sz w:val="28"/>
          <w:szCs w:val="28"/>
        </w:rPr>
        <w:t>5</w:t>
      </w:r>
      <w:r w:rsidR="00971590">
        <w:rPr>
          <w:rFonts w:ascii="Times New Roman" w:hAnsi="Times New Roman" w:cs="Times New Roman"/>
          <w:b/>
          <w:sz w:val="28"/>
          <w:szCs w:val="28"/>
        </w:rPr>
        <w:t>1</w:t>
      </w:r>
      <w:r w:rsidR="00971590">
        <w:rPr>
          <w:rFonts w:ascii="Times New Roman" w:hAnsi="Times New Roman" w:cs="Times New Roman"/>
          <w:sz w:val="28"/>
          <w:szCs w:val="28"/>
        </w:rPr>
        <w:t xml:space="preserve"> распоряжение</w:t>
      </w:r>
      <w:r w:rsidR="00971590" w:rsidRPr="00971590">
        <w:rPr>
          <w:rFonts w:ascii="Times New Roman" w:hAnsi="Times New Roman" w:cs="Times New Roman"/>
          <w:sz w:val="28"/>
          <w:szCs w:val="28"/>
        </w:rPr>
        <w:t xml:space="preserve"> </w:t>
      </w:r>
      <w:r w:rsidR="00971590" w:rsidRPr="0055151A">
        <w:rPr>
          <w:rFonts w:ascii="Times New Roman" w:hAnsi="Times New Roman" w:cs="Times New Roman"/>
          <w:sz w:val="28"/>
          <w:szCs w:val="28"/>
        </w:rPr>
        <w:t xml:space="preserve">по </w:t>
      </w:r>
      <w:r w:rsidR="00971590">
        <w:rPr>
          <w:rFonts w:ascii="Times New Roman" w:hAnsi="Times New Roman" w:cs="Times New Roman"/>
          <w:sz w:val="28"/>
          <w:szCs w:val="28"/>
        </w:rPr>
        <w:t>основной деятельности</w:t>
      </w:r>
      <w:r w:rsidR="0022612E">
        <w:rPr>
          <w:rFonts w:ascii="Times New Roman" w:hAnsi="Times New Roman" w:cs="Times New Roman"/>
          <w:sz w:val="28"/>
          <w:szCs w:val="28"/>
        </w:rPr>
        <w:t xml:space="preserve">, </w:t>
      </w:r>
      <w:r w:rsidR="00DB1CA0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22612E">
        <w:rPr>
          <w:rFonts w:ascii="Times New Roman" w:hAnsi="Times New Roman" w:cs="Times New Roman"/>
          <w:b/>
          <w:sz w:val="28"/>
          <w:szCs w:val="28"/>
        </w:rPr>
        <w:t>24</w:t>
      </w:r>
      <w:r w:rsidR="0055151A" w:rsidRPr="0055151A">
        <w:rPr>
          <w:rFonts w:ascii="Times New Roman" w:hAnsi="Times New Roman" w:cs="Times New Roman"/>
          <w:sz w:val="28"/>
          <w:szCs w:val="28"/>
        </w:rPr>
        <w:t xml:space="preserve"> –</w:t>
      </w:r>
      <w:r w:rsidR="0022612E">
        <w:rPr>
          <w:rFonts w:ascii="Times New Roman" w:hAnsi="Times New Roman" w:cs="Times New Roman"/>
          <w:sz w:val="28"/>
          <w:szCs w:val="28"/>
        </w:rPr>
        <w:t xml:space="preserve"> нормативно-правового характера.</w:t>
      </w:r>
      <w:r w:rsidR="0055151A" w:rsidRPr="0055151A">
        <w:rPr>
          <w:rFonts w:ascii="Times New Roman" w:hAnsi="Times New Roman" w:cs="Times New Roman"/>
          <w:sz w:val="28"/>
          <w:szCs w:val="28"/>
        </w:rPr>
        <w:t xml:space="preserve"> </w:t>
      </w:r>
      <w:r w:rsidR="0022612E">
        <w:rPr>
          <w:rFonts w:ascii="Times New Roman" w:hAnsi="Times New Roman" w:cs="Times New Roman"/>
          <w:sz w:val="28"/>
          <w:szCs w:val="28"/>
        </w:rPr>
        <w:t xml:space="preserve">Советом поселения принято </w:t>
      </w:r>
      <w:r w:rsidR="0022612E" w:rsidRPr="00971590">
        <w:rPr>
          <w:rFonts w:ascii="Times New Roman" w:hAnsi="Times New Roman" w:cs="Times New Roman"/>
          <w:b/>
          <w:sz w:val="28"/>
          <w:szCs w:val="28"/>
        </w:rPr>
        <w:t xml:space="preserve">54 </w:t>
      </w:r>
      <w:r w:rsidR="0022612E">
        <w:rPr>
          <w:rFonts w:ascii="Times New Roman" w:hAnsi="Times New Roman" w:cs="Times New Roman"/>
          <w:sz w:val="28"/>
          <w:szCs w:val="28"/>
        </w:rPr>
        <w:t>решения.</w:t>
      </w:r>
      <w:r w:rsidR="0022612E" w:rsidRPr="0055151A">
        <w:rPr>
          <w:rFonts w:ascii="Times New Roman" w:hAnsi="Times New Roman" w:cs="Times New Roman"/>
          <w:sz w:val="28"/>
          <w:szCs w:val="28"/>
        </w:rPr>
        <w:t xml:space="preserve"> </w:t>
      </w:r>
      <w:r w:rsidR="0055151A" w:rsidRPr="0055151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2018 </w:t>
      </w:r>
      <w:r w:rsidR="0055151A" w:rsidRPr="0055151A">
        <w:rPr>
          <w:rFonts w:ascii="Times New Roman" w:hAnsi="Times New Roman" w:cs="Times New Roman"/>
          <w:sz w:val="28"/>
          <w:szCs w:val="28"/>
        </w:rPr>
        <w:t>году</w:t>
      </w:r>
      <w:r w:rsidR="00934723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934723">
        <w:rPr>
          <w:rFonts w:ascii="Times New Roman" w:hAnsi="Times New Roman" w:cs="Times New Roman"/>
          <w:sz w:val="28"/>
          <w:szCs w:val="28"/>
        </w:rPr>
        <w:t>адми</w:t>
      </w:r>
      <w:r w:rsidR="0022612E">
        <w:rPr>
          <w:rFonts w:ascii="Times New Roman" w:hAnsi="Times New Roman" w:cs="Times New Roman"/>
          <w:sz w:val="28"/>
          <w:szCs w:val="28"/>
        </w:rPr>
        <w:t>нистрацию  поселения</w:t>
      </w:r>
      <w:proofErr w:type="gramEnd"/>
      <w:r w:rsidR="0022612E">
        <w:rPr>
          <w:rFonts w:ascii="Times New Roman" w:hAnsi="Times New Roman" w:cs="Times New Roman"/>
          <w:sz w:val="28"/>
          <w:szCs w:val="28"/>
        </w:rPr>
        <w:t xml:space="preserve"> поступило</w:t>
      </w:r>
      <w:r w:rsidR="00D00987">
        <w:rPr>
          <w:rFonts w:ascii="Times New Roman" w:hAnsi="Times New Roman" w:cs="Times New Roman"/>
          <w:sz w:val="28"/>
          <w:szCs w:val="28"/>
        </w:rPr>
        <w:t xml:space="preserve"> </w:t>
      </w:r>
      <w:r w:rsidR="00934723">
        <w:rPr>
          <w:rFonts w:ascii="Times New Roman" w:hAnsi="Times New Roman" w:cs="Times New Roman"/>
          <w:sz w:val="28"/>
          <w:szCs w:val="28"/>
        </w:rPr>
        <w:t xml:space="preserve">и было рассмотрено </w:t>
      </w:r>
      <w:r w:rsidR="0055151A" w:rsidRPr="0055151A">
        <w:rPr>
          <w:rFonts w:ascii="Times New Roman" w:hAnsi="Times New Roman" w:cs="Times New Roman"/>
          <w:sz w:val="28"/>
          <w:szCs w:val="28"/>
        </w:rPr>
        <w:t xml:space="preserve"> </w:t>
      </w:r>
      <w:r w:rsidR="0022612E">
        <w:rPr>
          <w:rFonts w:ascii="Times New Roman" w:hAnsi="Times New Roman" w:cs="Times New Roman"/>
          <w:b/>
          <w:sz w:val="28"/>
          <w:szCs w:val="28"/>
        </w:rPr>
        <w:t xml:space="preserve">32 </w:t>
      </w:r>
      <w:r w:rsidR="00934723" w:rsidRPr="0055151A">
        <w:rPr>
          <w:rFonts w:ascii="Times New Roman" w:hAnsi="Times New Roman" w:cs="Times New Roman"/>
          <w:sz w:val="28"/>
          <w:szCs w:val="28"/>
        </w:rPr>
        <w:t>письменных обращений граждан</w:t>
      </w:r>
      <w:r w:rsidR="00934723">
        <w:rPr>
          <w:rFonts w:ascii="Times New Roman" w:hAnsi="Times New Roman" w:cs="Times New Roman"/>
          <w:sz w:val="28"/>
          <w:szCs w:val="28"/>
        </w:rPr>
        <w:t xml:space="preserve">. Управляющим делами поселения за год </w:t>
      </w:r>
      <w:proofErr w:type="gramStart"/>
      <w:r w:rsidR="00934723">
        <w:rPr>
          <w:rFonts w:ascii="Times New Roman" w:hAnsi="Times New Roman" w:cs="Times New Roman"/>
          <w:sz w:val="28"/>
          <w:szCs w:val="28"/>
        </w:rPr>
        <w:lastRenderedPageBreak/>
        <w:t>выдано</w:t>
      </w:r>
      <w:r w:rsidR="0055151A" w:rsidRPr="0055151A">
        <w:rPr>
          <w:rFonts w:ascii="Times New Roman" w:hAnsi="Times New Roman" w:cs="Times New Roman"/>
          <w:sz w:val="28"/>
          <w:szCs w:val="28"/>
        </w:rPr>
        <w:t xml:space="preserve">  </w:t>
      </w:r>
      <w:r w:rsidR="003379CD">
        <w:rPr>
          <w:rFonts w:ascii="Times New Roman" w:hAnsi="Times New Roman" w:cs="Times New Roman"/>
          <w:b/>
          <w:sz w:val="28"/>
          <w:szCs w:val="28"/>
        </w:rPr>
        <w:t>1740</w:t>
      </w:r>
      <w:proofErr w:type="gramEnd"/>
      <w:r w:rsidR="00477088" w:rsidRPr="0047708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34723" w:rsidRPr="0093472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34723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="0055151A" w:rsidRPr="0055151A">
        <w:rPr>
          <w:rFonts w:ascii="Times New Roman" w:hAnsi="Times New Roman" w:cs="Times New Roman"/>
          <w:sz w:val="28"/>
          <w:szCs w:val="28"/>
        </w:rPr>
        <w:t xml:space="preserve"> справок </w:t>
      </w:r>
      <w:r w:rsidR="00934723">
        <w:rPr>
          <w:rFonts w:ascii="Times New Roman" w:hAnsi="Times New Roman" w:cs="Times New Roman"/>
          <w:sz w:val="28"/>
          <w:szCs w:val="28"/>
        </w:rPr>
        <w:t>и выписок.</w:t>
      </w:r>
      <w:r w:rsidR="00BF7D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7D90">
        <w:rPr>
          <w:rFonts w:ascii="Times New Roman" w:hAnsi="Times New Roman" w:cs="Times New Roman"/>
          <w:sz w:val="28"/>
          <w:szCs w:val="28"/>
        </w:rPr>
        <w:t>Разработаны  и</w:t>
      </w:r>
      <w:proofErr w:type="gramEnd"/>
      <w:r w:rsidR="00BF7D90">
        <w:rPr>
          <w:rFonts w:ascii="Times New Roman" w:hAnsi="Times New Roman" w:cs="Times New Roman"/>
          <w:sz w:val="28"/>
          <w:szCs w:val="28"/>
        </w:rPr>
        <w:t xml:space="preserve"> утверждены 7 муниципальных программ, из них в 2018 году.</w:t>
      </w:r>
    </w:p>
    <w:p w:rsidR="00934723" w:rsidRDefault="0055151A" w:rsidP="00AF7B9A">
      <w:pPr>
        <w:jc w:val="both"/>
        <w:rPr>
          <w:rFonts w:ascii="Times New Roman" w:hAnsi="Times New Roman" w:cs="Times New Roman"/>
          <w:sz w:val="28"/>
          <w:szCs w:val="28"/>
        </w:rPr>
      </w:pPr>
      <w:r w:rsidRPr="0055151A">
        <w:rPr>
          <w:rFonts w:ascii="Times New Roman" w:hAnsi="Times New Roman" w:cs="Times New Roman"/>
          <w:sz w:val="28"/>
          <w:szCs w:val="28"/>
        </w:rPr>
        <w:t xml:space="preserve">Признаны нуждающимися в выделении древесины на корню для собственных нужд </w:t>
      </w:r>
      <w:r w:rsidR="009339B0" w:rsidRPr="009339B0">
        <w:rPr>
          <w:rFonts w:ascii="Times New Roman" w:hAnsi="Times New Roman" w:cs="Times New Roman"/>
          <w:b/>
          <w:sz w:val="28"/>
          <w:szCs w:val="28"/>
        </w:rPr>
        <w:t>800</w:t>
      </w:r>
      <w:r w:rsidRPr="009339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151A">
        <w:rPr>
          <w:rFonts w:ascii="Times New Roman" w:hAnsi="Times New Roman" w:cs="Times New Roman"/>
          <w:sz w:val="28"/>
          <w:szCs w:val="28"/>
        </w:rPr>
        <w:t>человек</w:t>
      </w:r>
      <w:r w:rsidR="00FE2A4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E2A4D">
        <w:rPr>
          <w:rFonts w:ascii="Times New Roman" w:hAnsi="Times New Roman" w:cs="Times New Roman"/>
          <w:sz w:val="28"/>
          <w:szCs w:val="28"/>
        </w:rPr>
        <w:t>в  том</w:t>
      </w:r>
      <w:proofErr w:type="gramEnd"/>
      <w:r w:rsidR="00FE2A4D">
        <w:rPr>
          <w:rFonts w:ascii="Times New Roman" w:hAnsi="Times New Roman" w:cs="Times New Roman"/>
          <w:sz w:val="28"/>
          <w:szCs w:val="28"/>
        </w:rPr>
        <w:t xml:space="preserve"> числе </w:t>
      </w:r>
      <w:r w:rsidR="003379CD" w:rsidRPr="003379CD">
        <w:rPr>
          <w:rFonts w:ascii="Times New Roman" w:hAnsi="Times New Roman" w:cs="Times New Roman"/>
          <w:b/>
          <w:sz w:val="28"/>
          <w:szCs w:val="28"/>
        </w:rPr>
        <w:t xml:space="preserve">19 </w:t>
      </w:r>
      <w:r w:rsidR="00FE2A4D">
        <w:rPr>
          <w:rFonts w:ascii="Times New Roman" w:hAnsi="Times New Roman" w:cs="Times New Roman"/>
          <w:sz w:val="28"/>
          <w:szCs w:val="28"/>
        </w:rPr>
        <w:t xml:space="preserve"> человек в деловой древесине</w:t>
      </w:r>
      <w:r w:rsidRPr="0055151A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55151A" w:rsidRPr="0055151A" w:rsidRDefault="00934723" w:rsidP="00AF7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учёте нуждающихся в улучшении жилищных условий состоят</w:t>
      </w:r>
      <w:r w:rsidRPr="009339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79CD">
        <w:rPr>
          <w:rFonts w:ascii="Times New Roman" w:hAnsi="Times New Roman" w:cs="Times New Roman"/>
          <w:b/>
          <w:sz w:val="28"/>
          <w:szCs w:val="28"/>
        </w:rPr>
        <w:t>39</w:t>
      </w:r>
      <w:r w:rsidRPr="009339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человек, из них </w:t>
      </w:r>
      <w:r w:rsidR="009339B0" w:rsidRPr="009339B0">
        <w:rPr>
          <w:rFonts w:ascii="Times New Roman" w:hAnsi="Times New Roman" w:cs="Times New Roman"/>
          <w:b/>
          <w:sz w:val="28"/>
          <w:szCs w:val="28"/>
        </w:rPr>
        <w:t>1</w:t>
      </w:r>
      <w:r w:rsidR="009339B0">
        <w:rPr>
          <w:rFonts w:ascii="Times New Roman" w:hAnsi="Times New Roman" w:cs="Times New Roman"/>
          <w:sz w:val="28"/>
          <w:szCs w:val="28"/>
        </w:rPr>
        <w:t xml:space="preserve"> многодетная семья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339B0" w:rsidRPr="009339B0">
        <w:rPr>
          <w:rFonts w:ascii="Times New Roman" w:hAnsi="Times New Roman" w:cs="Times New Roman"/>
          <w:b/>
          <w:sz w:val="28"/>
          <w:szCs w:val="28"/>
        </w:rPr>
        <w:t>4</w:t>
      </w:r>
      <w:r w:rsidRPr="009339B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семьи с детьми инвалидами.</w:t>
      </w:r>
    </w:p>
    <w:p w:rsidR="00934723" w:rsidRDefault="00FF5796" w:rsidP="006576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</w:t>
      </w:r>
      <w:r w:rsidR="0055151A" w:rsidRPr="0055151A">
        <w:rPr>
          <w:rFonts w:ascii="Times New Roman" w:hAnsi="Times New Roman" w:cs="Times New Roman"/>
          <w:sz w:val="28"/>
          <w:szCs w:val="28"/>
        </w:rPr>
        <w:t xml:space="preserve"> году включены в Список детей-сирот и детей, оставшихся без попечения родителей, лиц из их числа, которые подлежат обеспечению жилыми помещениями на территории Томской области –</w:t>
      </w:r>
      <w:r w:rsidR="009339B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379CD">
        <w:rPr>
          <w:rFonts w:ascii="Times New Roman" w:hAnsi="Times New Roman" w:cs="Times New Roman"/>
          <w:b/>
          <w:sz w:val="28"/>
          <w:szCs w:val="28"/>
        </w:rPr>
        <w:t>2</w:t>
      </w:r>
      <w:r w:rsidR="0055151A" w:rsidRPr="009339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151A" w:rsidRPr="0055151A">
        <w:rPr>
          <w:rFonts w:ascii="Times New Roman" w:hAnsi="Times New Roman" w:cs="Times New Roman"/>
          <w:sz w:val="28"/>
          <w:szCs w:val="28"/>
        </w:rPr>
        <w:t>человек</w:t>
      </w:r>
      <w:r w:rsidR="003379CD">
        <w:rPr>
          <w:rFonts w:ascii="Times New Roman" w:hAnsi="Times New Roman" w:cs="Times New Roman"/>
          <w:sz w:val="28"/>
          <w:szCs w:val="28"/>
        </w:rPr>
        <w:t>а</w:t>
      </w:r>
      <w:r w:rsidR="0055151A" w:rsidRPr="0055151A">
        <w:rPr>
          <w:rFonts w:ascii="Times New Roman" w:hAnsi="Times New Roman" w:cs="Times New Roman"/>
          <w:sz w:val="28"/>
          <w:szCs w:val="28"/>
        </w:rPr>
        <w:t xml:space="preserve">. Общее число детей-сирот, состоящих в списках на обеспечение жилыми помещениями составляет </w:t>
      </w:r>
      <w:r w:rsidR="003379CD">
        <w:rPr>
          <w:rFonts w:ascii="Times New Roman" w:hAnsi="Times New Roman" w:cs="Times New Roman"/>
          <w:b/>
          <w:sz w:val="28"/>
          <w:szCs w:val="28"/>
        </w:rPr>
        <w:t>11</w:t>
      </w:r>
      <w:r w:rsidR="0055151A" w:rsidRPr="0055151A">
        <w:rPr>
          <w:rFonts w:ascii="Times New Roman" w:hAnsi="Times New Roman" w:cs="Times New Roman"/>
          <w:sz w:val="28"/>
          <w:szCs w:val="28"/>
        </w:rPr>
        <w:t xml:space="preserve">.  </w:t>
      </w:r>
      <w:r w:rsidR="00934723">
        <w:rPr>
          <w:rFonts w:ascii="Times New Roman" w:hAnsi="Times New Roman" w:cs="Times New Roman"/>
          <w:sz w:val="28"/>
          <w:szCs w:val="28"/>
        </w:rPr>
        <w:t xml:space="preserve"> За год обеспечены жилыми помещениями</w:t>
      </w:r>
      <w:r w:rsidR="009339B0">
        <w:rPr>
          <w:rFonts w:ascii="Times New Roman" w:hAnsi="Times New Roman" w:cs="Times New Roman"/>
          <w:sz w:val="28"/>
          <w:szCs w:val="28"/>
        </w:rPr>
        <w:t xml:space="preserve">- </w:t>
      </w:r>
      <w:r w:rsidR="009347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9339B0" w:rsidRPr="009339B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ребёнка</w:t>
      </w:r>
      <w:r w:rsidR="00934723">
        <w:rPr>
          <w:rFonts w:ascii="Times New Roman" w:hAnsi="Times New Roman" w:cs="Times New Roman"/>
          <w:sz w:val="28"/>
          <w:szCs w:val="28"/>
        </w:rPr>
        <w:t>.</w:t>
      </w:r>
    </w:p>
    <w:p w:rsidR="00B54985" w:rsidRPr="00B54985" w:rsidRDefault="00391541" w:rsidP="0065760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 1 января 2018</w:t>
      </w:r>
      <w:r w:rsidR="00B549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4985">
        <w:rPr>
          <w:rFonts w:ascii="Times New Roman" w:hAnsi="Times New Roman" w:cs="Times New Roman"/>
          <w:sz w:val="28"/>
          <w:szCs w:val="28"/>
        </w:rPr>
        <w:t xml:space="preserve">года  </w:t>
      </w:r>
      <w:r w:rsidR="00B5498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54985" w:rsidRPr="00B54985">
        <w:rPr>
          <w:rFonts w:ascii="Times New Roman" w:eastAsia="Times New Roman" w:hAnsi="Times New Roman" w:cs="Times New Roman"/>
          <w:sz w:val="28"/>
          <w:szCs w:val="28"/>
          <w:lang w:eastAsia="ru-RU"/>
        </w:rPr>
        <w:t>бщий</w:t>
      </w:r>
      <w:proofErr w:type="gramEnd"/>
      <w:r w:rsidR="00B54985" w:rsidRPr="00B54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доходов бюджета  </w:t>
      </w:r>
      <w:r w:rsidR="00B54985">
        <w:rPr>
          <w:rFonts w:ascii="Times New Roman" w:hAnsi="Times New Roman" w:cs="Times New Roman"/>
          <w:sz w:val="28"/>
          <w:szCs w:val="28"/>
        </w:rPr>
        <w:t xml:space="preserve"> поселения составлял </w:t>
      </w:r>
      <w:r w:rsidR="00E9379A">
        <w:rPr>
          <w:rFonts w:ascii="Times New Roman" w:hAnsi="Times New Roman" w:cs="Times New Roman"/>
          <w:b/>
          <w:sz w:val="28"/>
          <w:szCs w:val="28"/>
        </w:rPr>
        <w:t>17 691 500</w:t>
      </w:r>
      <w:r w:rsidR="00B54985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B54985" w:rsidRPr="00B54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налоговые доходы в сумме </w:t>
      </w:r>
      <w:r w:rsidR="00E93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3 309 800</w:t>
      </w:r>
      <w:r w:rsidR="001B1BC0" w:rsidRPr="00391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,00</w:t>
      </w:r>
      <w:r w:rsidR="00B54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985" w:rsidRPr="00B54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неналоговые доходы в сумме </w:t>
      </w:r>
      <w:r w:rsidR="00E93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312,6</w:t>
      </w:r>
      <w:r w:rsidR="00B54985" w:rsidRPr="00391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</w:t>
      </w:r>
      <w:r w:rsidR="00B54985" w:rsidRPr="00B54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 и межбюджетные трансферты в сумме </w:t>
      </w:r>
      <w:r w:rsidR="00B54985" w:rsidRPr="00391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="00E93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069 100</w:t>
      </w:r>
      <w:r w:rsidR="00B54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985" w:rsidRPr="00B5498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  <w:r w:rsidR="00E9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Собственные 3 622 400 рублей</w:t>
      </w:r>
    </w:p>
    <w:p w:rsidR="00B54985" w:rsidRDefault="00B54985" w:rsidP="00AF7B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расходов бюджета в сумме </w:t>
      </w:r>
      <w:r w:rsidR="00E85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17 691 500</w:t>
      </w:r>
      <w:r w:rsidRPr="00B54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5498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1D66D2" w:rsidRDefault="00391541" w:rsidP="00AF7B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 30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2018</w:t>
      </w:r>
      <w:r w:rsidR="00682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общий объём доходов бюджет поселения составил </w:t>
      </w:r>
      <w:r w:rsidR="00E85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23 558 031,17</w:t>
      </w:r>
      <w:r w:rsidR="00682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рублей.</w:t>
      </w:r>
      <w:r w:rsidR="00DA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2C90" w:rsidRDefault="00DA2C90" w:rsidP="00AF7B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Штатная численность</w:t>
      </w:r>
      <w:r w:rsidR="00BD2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году составила 34,28 единиц,  40 работающих человек из них  13 человек непосредственно сотрудников администрации, а 27 человек персонал, обслу</w:t>
      </w:r>
      <w:r w:rsidR="00A4155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живающий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административные </w:t>
      </w:r>
      <w:r w:rsidR="00A41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здания (бывшие СДК). На выплату заработной платы и налогов</w:t>
      </w:r>
      <w:r w:rsidR="00595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обслуживающему персоналу административных зданий в 2018 году </w:t>
      </w:r>
      <w:proofErr w:type="gramStart"/>
      <w:r w:rsidR="00595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выплачено  </w:t>
      </w:r>
      <w:r w:rsidR="00595C36" w:rsidRPr="00595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proofErr w:type="gramEnd"/>
      <w:r w:rsidR="00595C36" w:rsidRPr="00595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295 748</w:t>
      </w:r>
      <w:r w:rsidR="00595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4D6E59" w:rsidRPr="00B54985" w:rsidRDefault="004D6E59" w:rsidP="00AF7B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510" w:rsidRPr="001F7E52" w:rsidRDefault="00690510" w:rsidP="006576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благоустройства сёл поселения, в весенне-осенний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период  прове</w:t>
      </w:r>
      <w:r w:rsidR="0055151A" w:rsidRPr="0055151A">
        <w:rPr>
          <w:rFonts w:ascii="Times New Roman" w:hAnsi="Times New Roman" w:cs="Times New Roman"/>
          <w:sz w:val="28"/>
          <w:szCs w:val="28"/>
        </w:rPr>
        <w:t>дена</w:t>
      </w:r>
      <w:proofErr w:type="gramEnd"/>
      <w:r w:rsidR="0055151A" w:rsidRPr="0055151A">
        <w:rPr>
          <w:rFonts w:ascii="Times New Roman" w:hAnsi="Times New Roman" w:cs="Times New Roman"/>
          <w:sz w:val="28"/>
          <w:szCs w:val="28"/>
        </w:rPr>
        <w:t xml:space="preserve"> работа по</w:t>
      </w:r>
      <w:r>
        <w:rPr>
          <w:rFonts w:ascii="Times New Roman" w:hAnsi="Times New Roman" w:cs="Times New Roman"/>
          <w:sz w:val="28"/>
          <w:szCs w:val="28"/>
        </w:rPr>
        <w:t xml:space="preserve"> сбору </w:t>
      </w:r>
      <w:r w:rsidR="0055151A" w:rsidRPr="0055151A">
        <w:rPr>
          <w:rFonts w:ascii="Times New Roman" w:hAnsi="Times New Roman" w:cs="Times New Roman"/>
          <w:sz w:val="28"/>
          <w:szCs w:val="28"/>
        </w:rPr>
        <w:t xml:space="preserve"> вывозу мусора</w:t>
      </w:r>
      <w:r>
        <w:rPr>
          <w:rFonts w:ascii="Times New Roman" w:hAnsi="Times New Roman" w:cs="Times New Roman"/>
          <w:sz w:val="28"/>
          <w:szCs w:val="28"/>
        </w:rPr>
        <w:t xml:space="preserve"> с улиц</w:t>
      </w:r>
      <w:r w:rsidR="0055151A" w:rsidRPr="0055151A">
        <w:rPr>
          <w:rFonts w:ascii="Times New Roman" w:hAnsi="Times New Roman" w:cs="Times New Roman"/>
          <w:sz w:val="28"/>
          <w:szCs w:val="28"/>
        </w:rPr>
        <w:t xml:space="preserve">, веток на сумму </w:t>
      </w:r>
      <w:r w:rsidR="0055151A" w:rsidRPr="004D6E59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2B05FA">
        <w:rPr>
          <w:rFonts w:ascii="Times New Roman" w:hAnsi="Times New Roman" w:cs="Times New Roman"/>
          <w:b/>
          <w:sz w:val="28"/>
          <w:szCs w:val="28"/>
        </w:rPr>
        <w:t>8 000</w:t>
      </w:r>
      <w:r w:rsidR="0055151A" w:rsidRPr="004D6E59">
        <w:rPr>
          <w:rFonts w:ascii="Times New Roman" w:hAnsi="Times New Roman" w:cs="Times New Roman"/>
          <w:sz w:val="28"/>
          <w:szCs w:val="28"/>
        </w:rPr>
        <w:t xml:space="preserve"> </w:t>
      </w:r>
      <w:r w:rsidR="0055151A" w:rsidRPr="0055151A">
        <w:rPr>
          <w:rFonts w:ascii="Times New Roman" w:hAnsi="Times New Roman" w:cs="Times New Roman"/>
          <w:sz w:val="28"/>
          <w:szCs w:val="28"/>
        </w:rPr>
        <w:t>руб</w:t>
      </w:r>
      <w:r w:rsidR="004D6E59">
        <w:rPr>
          <w:rFonts w:ascii="Times New Roman" w:hAnsi="Times New Roman" w:cs="Times New Roman"/>
          <w:sz w:val="28"/>
          <w:szCs w:val="28"/>
        </w:rPr>
        <w:t>лей</w:t>
      </w:r>
      <w:r w:rsidR="0055151A" w:rsidRPr="0055151A">
        <w:rPr>
          <w:rFonts w:ascii="Times New Roman" w:hAnsi="Times New Roman" w:cs="Times New Roman"/>
          <w:sz w:val="28"/>
          <w:szCs w:val="28"/>
        </w:rPr>
        <w:t xml:space="preserve">.  В июле-августе проведены работы по скашиванию травы на территориях общего пользования.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05FA">
        <w:rPr>
          <w:rFonts w:ascii="Times New Roman" w:hAnsi="Times New Roman" w:cs="Times New Roman"/>
          <w:sz w:val="28"/>
          <w:szCs w:val="28"/>
        </w:rPr>
        <w:t>2 раза в год проводились</w:t>
      </w:r>
      <w:r w:rsidR="00B84392">
        <w:rPr>
          <w:rFonts w:ascii="Times New Roman" w:hAnsi="Times New Roman" w:cs="Times New Roman"/>
          <w:sz w:val="28"/>
          <w:szCs w:val="28"/>
        </w:rPr>
        <w:t xml:space="preserve"> работы по очистке от мусора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7 сельских кладбищ.</w:t>
      </w:r>
      <w:r w:rsidR="0055151A" w:rsidRPr="0055151A">
        <w:rPr>
          <w:rFonts w:ascii="Times New Roman" w:hAnsi="Times New Roman" w:cs="Times New Roman"/>
          <w:sz w:val="28"/>
          <w:szCs w:val="28"/>
        </w:rPr>
        <w:t xml:space="preserve"> </w:t>
      </w:r>
      <w:r w:rsidR="00AD2E59" w:rsidRPr="00AD2E59">
        <w:rPr>
          <w:rFonts w:ascii="Times New Roman" w:hAnsi="Times New Roman" w:cs="Times New Roman"/>
          <w:sz w:val="28"/>
          <w:szCs w:val="28"/>
        </w:rPr>
        <w:t xml:space="preserve">Выполнены работы по обустройству заградительных минерализованных полос по периметру населённых пунктов поселения </w:t>
      </w:r>
      <w:r w:rsidR="0055151A" w:rsidRPr="00AD2E59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AD2E59" w:rsidRPr="001727DD">
        <w:rPr>
          <w:rFonts w:ascii="Times New Roman" w:hAnsi="Times New Roman" w:cs="Times New Roman"/>
          <w:b/>
          <w:sz w:val="28"/>
          <w:szCs w:val="28"/>
        </w:rPr>
        <w:t>63 600,00</w:t>
      </w:r>
      <w:r w:rsidR="0055151A" w:rsidRPr="00AD2E59">
        <w:rPr>
          <w:rFonts w:ascii="Times New Roman" w:hAnsi="Times New Roman" w:cs="Times New Roman"/>
          <w:sz w:val="28"/>
          <w:szCs w:val="28"/>
        </w:rPr>
        <w:t xml:space="preserve"> руб.</w:t>
      </w:r>
      <w:r w:rsidR="00B84392">
        <w:rPr>
          <w:rFonts w:ascii="Times New Roman" w:hAnsi="Times New Roman" w:cs="Times New Roman"/>
          <w:sz w:val="28"/>
          <w:szCs w:val="28"/>
        </w:rPr>
        <w:t xml:space="preserve"> </w:t>
      </w:r>
      <w:r w:rsidR="001727DD">
        <w:rPr>
          <w:rFonts w:ascii="Times New Roman" w:hAnsi="Times New Roman" w:cs="Times New Roman"/>
          <w:sz w:val="28"/>
          <w:szCs w:val="28"/>
        </w:rPr>
        <w:t xml:space="preserve">В двух населённых пунктах поселения (с.Баткат, с.Бабарыкино) проведены работы по уничтожению дикорастущей конопли на сумму </w:t>
      </w:r>
      <w:r w:rsidR="001727DD" w:rsidRPr="001727DD">
        <w:rPr>
          <w:rFonts w:ascii="Times New Roman" w:hAnsi="Times New Roman" w:cs="Times New Roman"/>
          <w:b/>
          <w:sz w:val="28"/>
          <w:szCs w:val="28"/>
        </w:rPr>
        <w:t>25 000,00</w:t>
      </w:r>
      <w:r w:rsidR="001727DD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55151A" w:rsidRPr="00AD2E59">
        <w:rPr>
          <w:rFonts w:ascii="Times New Roman" w:hAnsi="Times New Roman" w:cs="Times New Roman"/>
          <w:sz w:val="28"/>
          <w:szCs w:val="28"/>
        </w:rPr>
        <w:t xml:space="preserve"> </w:t>
      </w:r>
      <w:r w:rsidR="0055151A" w:rsidRPr="00B843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7E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7E52" w:rsidRPr="001F7E52">
        <w:rPr>
          <w:rFonts w:ascii="Times New Roman" w:hAnsi="Times New Roman" w:cs="Times New Roman"/>
          <w:sz w:val="28"/>
          <w:szCs w:val="28"/>
        </w:rPr>
        <w:t xml:space="preserve">Проведены </w:t>
      </w:r>
      <w:proofErr w:type="gramStart"/>
      <w:r w:rsidR="001F7E52" w:rsidRPr="001F7E52">
        <w:rPr>
          <w:rFonts w:ascii="Times New Roman" w:hAnsi="Times New Roman" w:cs="Times New Roman"/>
          <w:sz w:val="28"/>
          <w:szCs w:val="28"/>
        </w:rPr>
        <w:t>работы  по</w:t>
      </w:r>
      <w:proofErr w:type="gramEnd"/>
      <w:r w:rsidR="001F7E52" w:rsidRPr="001F7E52">
        <w:rPr>
          <w:rFonts w:ascii="Times New Roman" w:hAnsi="Times New Roman" w:cs="Times New Roman"/>
          <w:sz w:val="28"/>
          <w:szCs w:val="28"/>
        </w:rPr>
        <w:t xml:space="preserve"> своду деревьев</w:t>
      </w:r>
      <w:r w:rsidR="00F40A48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F40A48" w:rsidRPr="00F40A48">
        <w:rPr>
          <w:rFonts w:ascii="Times New Roman" w:hAnsi="Times New Roman" w:cs="Times New Roman"/>
          <w:b/>
          <w:sz w:val="28"/>
          <w:szCs w:val="28"/>
        </w:rPr>
        <w:t>45 000</w:t>
      </w:r>
      <w:r w:rsidR="00F40A4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C5530" w:rsidRPr="004C5530" w:rsidRDefault="004C5530" w:rsidP="006576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5530">
        <w:rPr>
          <w:rFonts w:ascii="Times New Roman" w:hAnsi="Times New Roman" w:cs="Times New Roman"/>
          <w:sz w:val="28"/>
          <w:szCs w:val="28"/>
        </w:rPr>
        <w:t>Был разработан проект нормативов предельно допустимых выбросов загрязняющих веществ в атмосферу</w:t>
      </w:r>
      <w:r w:rsidR="004111B5">
        <w:rPr>
          <w:rFonts w:ascii="Times New Roman" w:hAnsi="Times New Roman" w:cs="Times New Roman"/>
          <w:sz w:val="28"/>
          <w:szCs w:val="28"/>
        </w:rPr>
        <w:t>.</w:t>
      </w:r>
      <w:r w:rsidRPr="004C55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EDC" w:rsidRDefault="000A6EDC" w:rsidP="00AF7B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EDC">
        <w:rPr>
          <w:rFonts w:ascii="Times New Roman" w:hAnsi="Times New Roman" w:cs="Times New Roman"/>
          <w:b/>
          <w:sz w:val="28"/>
          <w:szCs w:val="28"/>
        </w:rPr>
        <w:t>Водопроводные сети</w:t>
      </w:r>
    </w:p>
    <w:p w:rsidR="0062629D" w:rsidRDefault="000A6EDC" w:rsidP="006262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EDC">
        <w:rPr>
          <w:rFonts w:ascii="Times New Roman" w:hAnsi="Times New Roman" w:cs="Times New Roman"/>
          <w:sz w:val="28"/>
          <w:szCs w:val="28"/>
        </w:rPr>
        <w:lastRenderedPageBreak/>
        <w:t>На территории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функционируют  </w:t>
      </w:r>
      <w:r w:rsidRPr="007245FE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водонапорных башен и </w:t>
      </w:r>
      <w:r w:rsidR="00B3360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245FE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62629D">
        <w:rPr>
          <w:rFonts w:ascii="Times New Roman" w:hAnsi="Times New Roman" w:cs="Times New Roman"/>
          <w:sz w:val="28"/>
          <w:szCs w:val="28"/>
        </w:rPr>
        <w:t>водозаборных скважин.</w:t>
      </w:r>
    </w:p>
    <w:p w:rsidR="000A6EDC" w:rsidRDefault="000A6EDC" w:rsidP="006262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Общая протяжённость водопроводных сетей составляет </w:t>
      </w:r>
      <w:r w:rsidRPr="007245FE">
        <w:rPr>
          <w:rFonts w:ascii="Times New Roman" w:hAnsi="Times New Roman" w:cs="Times New Roman"/>
          <w:b/>
          <w:sz w:val="28"/>
          <w:szCs w:val="28"/>
        </w:rPr>
        <w:t>22</w:t>
      </w:r>
      <w:r w:rsidR="00C52F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45FE">
        <w:rPr>
          <w:rFonts w:ascii="Times New Roman" w:hAnsi="Times New Roman" w:cs="Times New Roman"/>
          <w:b/>
          <w:sz w:val="28"/>
          <w:szCs w:val="28"/>
        </w:rPr>
        <w:t>37</w:t>
      </w:r>
      <w:r w:rsidR="00216D51">
        <w:rPr>
          <w:rFonts w:ascii="Times New Roman" w:hAnsi="Times New Roman" w:cs="Times New Roman"/>
          <w:b/>
          <w:sz w:val="28"/>
          <w:szCs w:val="28"/>
        </w:rPr>
        <w:t>5</w:t>
      </w:r>
      <w:r w:rsidRPr="007245FE">
        <w:rPr>
          <w:rFonts w:ascii="Times New Roman" w:hAnsi="Times New Roman" w:cs="Times New Roman"/>
          <w:b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3915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7245FE">
        <w:rPr>
          <w:rFonts w:ascii="Times New Roman" w:hAnsi="Times New Roman" w:cs="Times New Roman"/>
          <w:b/>
          <w:sz w:val="28"/>
          <w:szCs w:val="28"/>
        </w:rPr>
        <w:t>92</w:t>
      </w:r>
      <w:r>
        <w:rPr>
          <w:rFonts w:ascii="Times New Roman" w:hAnsi="Times New Roman" w:cs="Times New Roman"/>
          <w:sz w:val="28"/>
          <w:szCs w:val="28"/>
        </w:rPr>
        <w:t xml:space="preserve"> водопроводными колодцами с водозаборными колонками.</w:t>
      </w:r>
    </w:p>
    <w:p w:rsidR="0062629D" w:rsidRDefault="0062629D" w:rsidP="006576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объекты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водоснабжения,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том числе и земельные участки под ними, оформлены  в муниципальную собственность. </w:t>
      </w:r>
    </w:p>
    <w:p w:rsidR="00EC20E8" w:rsidRDefault="00D47A4B" w:rsidP="006576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  были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приобретены глубинные насосы</w:t>
      </w:r>
      <w:r w:rsidR="00B33603">
        <w:rPr>
          <w:rFonts w:ascii="Times New Roman" w:hAnsi="Times New Roman" w:cs="Times New Roman"/>
          <w:sz w:val="28"/>
          <w:szCs w:val="28"/>
        </w:rPr>
        <w:t>,  материалы для ремонта водозаборных колонок</w:t>
      </w:r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B33603">
        <w:rPr>
          <w:rFonts w:ascii="Times New Roman" w:hAnsi="Times New Roman" w:cs="Times New Roman"/>
          <w:b/>
          <w:sz w:val="28"/>
          <w:szCs w:val="28"/>
        </w:rPr>
        <w:t>86 000</w:t>
      </w:r>
      <w:r w:rsidRPr="00B03377">
        <w:rPr>
          <w:rFonts w:ascii="Times New Roman" w:hAnsi="Times New Roman" w:cs="Times New Roman"/>
          <w:b/>
          <w:sz w:val="28"/>
          <w:szCs w:val="28"/>
        </w:rPr>
        <w:t>,00</w:t>
      </w:r>
      <w:r w:rsidR="00EC20E8">
        <w:rPr>
          <w:rFonts w:ascii="Times New Roman" w:hAnsi="Times New Roman" w:cs="Times New Roman"/>
          <w:sz w:val="28"/>
          <w:szCs w:val="28"/>
        </w:rPr>
        <w:t xml:space="preserve"> рублей. В октябре 2018</w:t>
      </w:r>
      <w:r>
        <w:rPr>
          <w:rFonts w:ascii="Times New Roman" w:hAnsi="Times New Roman" w:cs="Times New Roman"/>
          <w:sz w:val="28"/>
          <w:szCs w:val="28"/>
        </w:rPr>
        <w:t xml:space="preserve"> года в рамках областной программы «Чистая вода» в с.</w:t>
      </w:r>
      <w:r w:rsidR="00EC20E8">
        <w:rPr>
          <w:rFonts w:ascii="Times New Roman" w:hAnsi="Times New Roman" w:cs="Times New Roman"/>
          <w:sz w:val="28"/>
          <w:szCs w:val="28"/>
        </w:rPr>
        <w:t>Бабарыкино</w:t>
      </w:r>
      <w:r>
        <w:rPr>
          <w:rFonts w:ascii="Times New Roman" w:hAnsi="Times New Roman" w:cs="Times New Roman"/>
          <w:sz w:val="28"/>
          <w:szCs w:val="28"/>
        </w:rPr>
        <w:t xml:space="preserve"> была установлена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модульна</w:t>
      </w:r>
      <w:r w:rsidR="00EC20E8">
        <w:rPr>
          <w:rFonts w:ascii="Times New Roman" w:hAnsi="Times New Roman" w:cs="Times New Roman"/>
          <w:sz w:val="28"/>
          <w:szCs w:val="28"/>
        </w:rPr>
        <w:t>я  станция</w:t>
      </w:r>
      <w:proofErr w:type="gramEnd"/>
      <w:r w:rsidR="00EC20E8">
        <w:rPr>
          <w:rFonts w:ascii="Times New Roman" w:hAnsi="Times New Roman" w:cs="Times New Roman"/>
          <w:sz w:val="28"/>
          <w:szCs w:val="28"/>
        </w:rPr>
        <w:t xml:space="preserve">  водоподготовки. Таким образов в настоящее время на территории поселения действуют 3 станции (с.Баткат, с.Каргала, с.Бабарыкино). </w:t>
      </w:r>
    </w:p>
    <w:p w:rsidR="00EC20E8" w:rsidRDefault="00D47A4B" w:rsidP="006576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B03377">
        <w:rPr>
          <w:rFonts w:ascii="Times New Roman" w:hAnsi="Times New Roman" w:cs="Times New Roman"/>
          <w:sz w:val="28"/>
          <w:szCs w:val="28"/>
        </w:rPr>
        <w:t xml:space="preserve"> подключения</w:t>
      </w:r>
      <w:proofErr w:type="gramEnd"/>
      <w:r w:rsidR="00B03377">
        <w:rPr>
          <w:rFonts w:ascii="Times New Roman" w:hAnsi="Times New Roman" w:cs="Times New Roman"/>
          <w:sz w:val="28"/>
          <w:szCs w:val="28"/>
        </w:rPr>
        <w:t xml:space="preserve"> </w:t>
      </w:r>
      <w:r w:rsidR="00C52FFB">
        <w:rPr>
          <w:rFonts w:ascii="Times New Roman" w:hAnsi="Times New Roman" w:cs="Times New Roman"/>
          <w:sz w:val="28"/>
          <w:szCs w:val="28"/>
        </w:rPr>
        <w:t>станции в с.Бабарыкино</w:t>
      </w:r>
      <w:r w:rsidR="00B03377">
        <w:rPr>
          <w:rFonts w:ascii="Times New Roman" w:hAnsi="Times New Roman" w:cs="Times New Roman"/>
          <w:sz w:val="28"/>
          <w:szCs w:val="28"/>
        </w:rPr>
        <w:t xml:space="preserve">  было израсходовано</w:t>
      </w:r>
      <w:r w:rsidR="00EC20E8">
        <w:rPr>
          <w:rFonts w:ascii="Times New Roman" w:hAnsi="Times New Roman" w:cs="Times New Roman"/>
          <w:sz w:val="28"/>
          <w:szCs w:val="28"/>
        </w:rPr>
        <w:t xml:space="preserve">: </w:t>
      </w:r>
      <w:r w:rsidR="00EC20E8" w:rsidRPr="00107E88">
        <w:rPr>
          <w:rFonts w:ascii="Times New Roman" w:hAnsi="Times New Roman" w:cs="Times New Roman"/>
          <w:b/>
          <w:sz w:val="28"/>
          <w:szCs w:val="28"/>
        </w:rPr>
        <w:t>140 960,00</w:t>
      </w:r>
      <w:r w:rsidR="00EC20E8">
        <w:rPr>
          <w:rFonts w:ascii="Times New Roman" w:hAnsi="Times New Roman" w:cs="Times New Roman"/>
          <w:sz w:val="28"/>
          <w:szCs w:val="28"/>
        </w:rPr>
        <w:t xml:space="preserve"> рублей на подведение водопровода и обустройство канализации,   </w:t>
      </w:r>
      <w:r w:rsidR="00EC20E8" w:rsidRPr="00107E88">
        <w:rPr>
          <w:rFonts w:ascii="Times New Roman" w:hAnsi="Times New Roman" w:cs="Times New Roman"/>
          <w:b/>
          <w:sz w:val="28"/>
          <w:szCs w:val="28"/>
        </w:rPr>
        <w:t>10 000,00</w:t>
      </w:r>
      <w:r w:rsidR="00EC20E8">
        <w:rPr>
          <w:rFonts w:ascii="Times New Roman" w:hAnsi="Times New Roman" w:cs="Times New Roman"/>
          <w:sz w:val="28"/>
          <w:szCs w:val="28"/>
        </w:rPr>
        <w:t xml:space="preserve"> рублей на благоустройство</w:t>
      </w:r>
      <w:r w:rsidR="00AC4897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EC20E8">
        <w:rPr>
          <w:rFonts w:ascii="Times New Roman" w:hAnsi="Times New Roman" w:cs="Times New Roman"/>
          <w:sz w:val="28"/>
          <w:szCs w:val="28"/>
        </w:rPr>
        <w:t>.</w:t>
      </w:r>
    </w:p>
    <w:p w:rsidR="009A38D1" w:rsidRDefault="00107E88" w:rsidP="00AF7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13 903,00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рубля</w:t>
      </w:r>
      <w:r w:rsidR="009A38D1">
        <w:rPr>
          <w:rFonts w:ascii="Times New Roman" w:hAnsi="Times New Roman" w:cs="Times New Roman"/>
          <w:sz w:val="28"/>
          <w:szCs w:val="28"/>
        </w:rPr>
        <w:t xml:space="preserve"> </w:t>
      </w:r>
      <w:r w:rsidR="00AC43E1">
        <w:rPr>
          <w:rFonts w:ascii="Times New Roman" w:hAnsi="Times New Roman" w:cs="Times New Roman"/>
          <w:sz w:val="28"/>
          <w:szCs w:val="28"/>
        </w:rPr>
        <w:t xml:space="preserve"> бюджета</w:t>
      </w:r>
      <w:proofErr w:type="gramEnd"/>
      <w:r w:rsidR="00AC43E1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9A38D1">
        <w:rPr>
          <w:rFonts w:ascii="Times New Roman" w:hAnsi="Times New Roman" w:cs="Times New Roman"/>
          <w:sz w:val="28"/>
          <w:szCs w:val="28"/>
        </w:rPr>
        <w:t xml:space="preserve">было израсходовано на замену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электроопоры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 водонапорной башне с.Каргала.</w:t>
      </w:r>
    </w:p>
    <w:p w:rsidR="0055151A" w:rsidRPr="00690510" w:rsidRDefault="0055151A" w:rsidP="00AF7B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510">
        <w:rPr>
          <w:rFonts w:ascii="Times New Roman" w:hAnsi="Times New Roman" w:cs="Times New Roman"/>
          <w:b/>
          <w:sz w:val="28"/>
          <w:szCs w:val="28"/>
        </w:rPr>
        <w:t xml:space="preserve">  Вопросы уличного освещения </w:t>
      </w:r>
    </w:p>
    <w:p w:rsidR="0055151A" w:rsidRDefault="005E4501" w:rsidP="006576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Баткатского сельского поселения установлены </w:t>
      </w:r>
      <w:r w:rsidR="00DB1CA0" w:rsidRPr="0086484D">
        <w:rPr>
          <w:rFonts w:ascii="Times New Roman" w:hAnsi="Times New Roman" w:cs="Times New Roman"/>
          <w:b/>
          <w:sz w:val="28"/>
          <w:szCs w:val="28"/>
        </w:rPr>
        <w:t>1</w:t>
      </w:r>
      <w:r w:rsidR="00377F09">
        <w:rPr>
          <w:rFonts w:ascii="Times New Roman" w:hAnsi="Times New Roman" w:cs="Times New Roman"/>
          <w:b/>
          <w:sz w:val="28"/>
          <w:szCs w:val="28"/>
        </w:rPr>
        <w:t>83</w:t>
      </w:r>
      <w:r w:rsidR="005F53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фонаря </w:t>
      </w:r>
      <w:proofErr w:type="gramStart"/>
      <w:r>
        <w:rPr>
          <w:rFonts w:ascii="Times New Roman" w:hAnsi="Times New Roman" w:cs="Times New Roman"/>
          <w:sz w:val="28"/>
          <w:szCs w:val="28"/>
        </w:rPr>
        <w:t>уличного  освещения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5151A" w:rsidRPr="0055151A">
        <w:rPr>
          <w:rFonts w:ascii="Times New Roman" w:hAnsi="Times New Roman" w:cs="Times New Roman"/>
          <w:sz w:val="28"/>
          <w:szCs w:val="28"/>
        </w:rPr>
        <w:t xml:space="preserve"> </w:t>
      </w:r>
      <w:r w:rsidR="009D260A">
        <w:rPr>
          <w:rFonts w:ascii="Times New Roman" w:hAnsi="Times New Roman" w:cs="Times New Roman"/>
          <w:sz w:val="28"/>
          <w:szCs w:val="28"/>
        </w:rPr>
        <w:t>В 2018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55151A" w:rsidRPr="0055151A">
        <w:rPr>
          <w:rFonts w:ascii="Times New Roman" w:hAnsi="Times New Roman" w:cs="Times New Roman"/>
          <w:sz w:val="28"/>
          <w:szCs w:val="28"/>
        </w:rPr>
        <w:t>приобретены электротовары</w:t>
      </w:r>
      <w:r w:rsidR="00690510">
        <w:rPr>
          <w:rFonts w:ascii="Times New Roman" w:hAnsi="Times New Roman" w:cs="Times New Roman"/>
          <w:sz w:val="28"/>
          <w:szCs w:val="28"/>
        </w:rPr>
        <w:t xml:space="preserve"> (светодиодные лампы, фонари, СИП)</w:t>
      </w:r>
      <w:r w:rsidR="0055151A" w:rsidRPr="0055151A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9D260A">
        <w:rPr>
          <w:rFonts w:ascii="Times New Roman" w:hAnsi="Times New Roman" w:cs="Times New Roman"/>
          <w:b/>
          <w:sz w:val="28"/>
          <w:szCs w:val="28"/>
        </w:rPr>
        <w:t xml:space="preserve">78 </w:t>
      </w:r>
      <w:proofErr w:type="gramStart"/>
      <w:r w:rsidR="009D260A">
        <w:rPr>
          <w:rFonts w:ascii="Times New Roman" w:hAnsi="Times New Roman" w:cs="Times New Roman"/>
          <w:b/>
          <w:sz w:val="28"/>
          <w:szCs w:val="28"/>
        </w:rPr>
        <w:t>184</w:t>
      </w:r>
      <w:r w:rsidRPr="005E4501">
        <w:rPr>
          <w:rFonts w:ascii="Times New Roman" w:hAnsi="Times New Roman" w:cs="Times New Roman"/>
          <w:sz w:val="28"/>
          <w:szCs w:val="28"/>
        </w:rPr>
        <w:t xml:space="preserve"> </w:t>
      </w:r>
      <w:r w:rsidR="0055151A" w:rsidRPr="005E4501">
        <w:rPr>
          <w:rFonts w:ascii="Times New Roman" w:hAnsi="Times New Roman" w:cs="Times New Roman"/>
          <w:sz w:val="28"/>
          <w:szCs w:val="28"/>
        </w:rPr>
        <w:t xml:space="preserve"> руб</w:t>
      </w:r>
      <w:r w:rsidR="009D260A">
        <w:rPr>
          <w:rFonts w:ascii="Times New Roman" w:hAnsi="Times New Roman" w:cs="Times New Roman"/>
          <w:sz w:val="28"/>
          <w:szCs w:val="28"/>
        </w:rPr>
        <w:t>ля</w:t>
      </w:r>
      <w:proofErr w:type="gramEnd"/>
      <w:r w:rsidR="009D260A">
        <w:rPr>
          <w:rFonts w:ascii="Times New Roman" w:hAnsi="Times New Roman" w:cs="Times New Roman"/>
          <w:sz w:val="28"/>
          <w:szCs w:val="28"/>
        </w:rPr>
        <w:t xml:space="preserve">, </w:t>
      </w:r>
      <w:r w:rsidR="009D260A" w:rsidRPr="009D260A">
        <w:rPr>
          <w:rFonts w:ascii="Times New Roman" w:hAnsi="Times New Roman" w:cs="Times New Roman"/>
          <w:b/>
          <w:sz w:val="28"/>
          <w:szCs w:val="28"/>
        </w:rPr>
        <w:t>60 215</w:t>
      </w:r>
      <w:r w:rsidR="009D260A">
        <w:rPr>
          <w:rFonts w:ascii="Times New Roman" w:hAnsi="Times New Roman" w:cs="Times New Roman"/>
          <w:sz w:val="28"/>
          <w:szCs w:val="28"/>
        </w:rPr>
        <w:t xml:space="preserve"> рублей израсходовано на обслуживание уличного освещения</w:t>
      </w:r>
      <w:r w:rsidR="0055151A" w:rsidRPr="0055151A">
        <w:rPr>
          <w:rFonts w:ascii="Times New Roman" w:hAnsi="Times New Roman" w:cs="Times New Roman"/>
          <w:sz w:val="28"/>
          <w:szCs w:val="28"/>
        </w:rPr>
        <w:t xml:space="preserve">. </w:t>
      </w:r>
      <w:r w:rsidR="00ED6464">
        <w:rPr>
          <w:rFonts w:ascii="Times New Roman" w:hAnsi="Times New Roman" w:cs="Times New Roman"/>
          <w:sz w:val="28"/>
          <w:szCs w:val="28"/>
        </w:rPr>
        <w:t xml:space="preserve"> Произведён монтаж фонарного провода на </w:t>
      </w:r>
      <w:proofErr w:type="spellStart"/>
      <w:r w:rsidR="00ED6464">
        <w:rPr>
          <w:rFonts w:ascii="Times New Roman" w:hAnsi="Times New Roman" w:cs="Times New Roman"/>
          <w:sz w:val="28"/>
          <w:szCs w:val="28"/>
        </w:rPr>
        <w:t>ул.Школьная</w:t>
      </w:r>
      <w:proofErr w:type="spellEnd"/>
      <w:r w:rsidR="00ED6464">
        <w:rPr>
          <w:rFonts w:ascii="Times New Roman" w:hAnsi="Times New Roman" w:cs="Times New Roman"/>
          <w:sz w:val="28"/>
          <w:szCs w:val="28"/>
        </w:rPr>
        <w:t xml:space="preserve"> в с.Баткат. К настоящему </w:t>
      </w:r>
      <w:proofErr w:type="gramStart"/>
      <w:r w:rsidR="00ED6464">
        <w:rPr>
          <w:rFonts w:ascii="Times New Roman" w:hAnsi="Times New Roman" w:cs="Times New Roman"/>
          <w:sz w:val="28"/>
          <w:szCs w:val="28"/>
        </w:rPr>
        <w:t>времени  переведены</w:t>
      </w:r>
      <w:proofErr w:type="gramEnd"/>
      <w:r w:rsidR="00ED6464">
        <w:rPr>
          <w:rFonts w:ascii="Times New Roman" w:hAnsi="Times New Roman" w:cs="Times New Roman"/>
          <w:sz w:val="28"/>
          <w:szCs w:val="28"/>
        </w:rPr>
        <w:t xml:space="preserve"> на приборы учёта </w:t>
      </w:r>
      <w:r w:rsidR="00ED6464" w:rsidRPr="00ED6464">
        <w:rPr>
          <w:rFonts w:ascii="Times New Roman" w:hAnsi="Times New Roman" w:cs="Times New Roman"/>
          <w:b/>
          <w:sz w:val="28"/>
          <w:szCs w:val="28"/>
        </w:rPr>
        <w:t>все</w:t>
      </w:r>
      <w:r w:rsidR="00ED6464">
        <w:rPr>
          <w:rFonts w:ascii="Times New Roman" w:hAnsi="Times New Roman" w:cs="Times New Roman"/>
          <w:sz w:val="28"/>
          <w:szCs w:val="28"/>
        </w:rPr>
        <w:t xml:space="preserve"> фонари уличного освещения в с.Баткат, </w:t>
      </w:r>
      <w:proofErr w:type="spellStart"/>
      <w:r w:rsidR="00ED6464">
        <w:rPr>
          <w:rFonts w:ascii="Times New Roman" w:hAnsi="Times New Roman" w:cs="Times New Roman"/>
          <w:sz w:val="28"/>
          <w:szCs w:val="28"/>
        </w:rPr>
        <w:t>с.Вознесенка</w:t>
      </w:r>
      <w:proofErr w:type="spellEnd"/>
      <w:r w:rsidR="00ED64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D6464">
        <w:rPr>
          <w:rFonts w:ascii="Times New Roman" w:hAnsi="Times New Roman" w:cs="Times New Roman"/>
          <w:sz w:val="28"/>
          <w:szCs w:val="28"/>
        </w:rPr>
        <w:t>д.Перелюбка</w:t>
      </w:r>
      <w:proofErr w:type="spellEnd"/>
      <w:r w:rsidR="00ED6464">
        <w:rPr>
          <w:rFonts w:ascii="Times New Roman" w:hAnsi="Times New Roman" w:cs="Times New Roman"/>
          <w:sz w:val="28"/>
          <w:szCs w:val="28"/>
        </w:rPr>
        <w:t xml:space="preserve">, д.Батурино, частично в с.Каргала, с.Бабарыкино. </w:t>
      </w:r>
    </w:p>
    <w:p w:rsidR="0055151A" w:rsidRPr="00690510" w:rsidRDefault="0055151A" w:rsidP="00AF7B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510">
        <w:rPr>
          <w:rFonts w:ascii="Times New Roman" w:hAnsi="Times New Roman" w:cs="Times New Roman"/>
          <w:b/>
          <w:sz w:val="28"/>
          <w:szCs w:val="28"/>
        </w:rPr>
        <w:t xml:space="preserve">Вопросы ремонта и содержания дорог  </w:t>
      </w:r>
    </w:p>
    <w:p w:rsidR="0010763A" w:rsidRDefault="0010763A" w:rsidP="006576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протяжённость автомобильных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дорог  общего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пользования местного значения  в Баткатском сельском поселении составляет-</w:t>
      </w:r>
      <w:r w:rsidR="00163F48">
        <w:rPr>
          <w:rFonts w:ascii="Times New Roman" w:hAnsi="Times New Roman" w:cs="Times New Roman"/>
          <w:b/>
          <w:sz w:val="28"/>
          <w:szCs w:val="28"/>
        </w:rPr>
        <w:t>43,219</w:t>
      </w:r>
      <w:r>
        <w:rPr>
          <w:rFonts w:ascii="Times New Roman" w:hAnsi="Times New Roman" w:cs="Times New Roman"/>
          <w:sz w:val="28"/>
          <w:szCs w:val="28"/>
        </w:rPr>
        <w:t xml:space="preserve"> км. Все дороги оформлены в муниципальную собственность.</w:t>
      </w:r>
    </w:p>
    <w:p w:rsidR="009A0167" w:rsidRDefault="00F51792" w:rsidP="00AF7B9A">
      <w:pPr>
        <w:tabs>
          <w:tab w:val="left" w:pos="2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</w:t>
      </w:r>
      <w:r w:rsidR="00AE480D">
        <w:rPr>
          <w:rFonts w:ascii="Times New Roman" w:hAnsi="Times New Roman" w:cs="Times New Roman"/>
          <w:sz w:val="28"/>
          <w:szCs w:val="28"/>
        </w:rPr>
        <w:t xml:space="preserve"> году в рамках областной программы по</w:t>
      </w:r>
      <w:r w:rsidR="00C52FFB">
        <w:rPr>
          <w:rFonts w:ascii="Times New Roman" w:hAnsi="Times New Roman" w:cs="Times New Roman"/>
          <w:sz w:val="28"/>
          <w:szCs w:val="28"/>
        </w:rPr>
        <w:t xml:space="preserve"> ремонту дорог в </w:t>
      </w:r>
      <w:proofErr w:type="gramStart"/>
      <w:r w:rsidR="00C52FFB">
        <w:rPr>
          <w:rFonts w:ascii="Times New Roman" w:hAnsi="Times New Roman" w:cs="Times New Roman"/>
          <w:sz w:val="28"/>
          <w:szCs w:val="28"/>
        </w:rPr>
        <w:t>поселении  были</w:t>
      </w:r>
      <w:proofErr w:type="gramEnd"/>
      <w:r w:rsidR="00C52FFB">
        <w:rPr>
          <w:rFonts w:ascii="Times New Roman" w:hAnsi="Times New Roman" w:cs="Times New Roman"/>
          <w:sz w:val="28"/>
          <w:szCs w:val="28"/>
        </w:rPr>
        <w:t xml:space="preserve"> отремонтированы</w:t>
      </w:r>
      <w:r w:rsidR="00AE480D">
        <w:rPr>
          <w:rFonts w:ascii="Times New Roman" w:hAnsi="Times New Roman" w:cs="Times New Roman"/>
          <w:sz w:val="28"/>
          <w:szCs w:val="28"/>
        </w:rPr>
        <w:t xml:space="preserve"> </w:t>
      </w:r>
      <w:r w:rsidR="00C52FFB">
        <w:rPr>
          <w:rFonts w:ascii="Times New Roman" w:hAnsi="Times New Roman" w:cs="Times New Roman"/>
          <w:sz w:val="28"/>
          <w:szCs w:val="28"/>
        </w:rPr>
        <w:t xml:space="preserve"> 2 участка автодорог с асфальтовым покрытием </w:t>
      </w:r>
      <w:r w:rsidR="00AE480D">
        <w:rPr>
          <w:rFonts w:ascii="Times New Roman" w:hAnsi="Times New Roman" w:cs="Times New Roman"/>
          <w:sz w:val="28"/>
          <w:szCs w:val="28"/>
        </w:rPr>
        <w:t>в с.Баткат пер.Кооперативный</w:t>
      </w:r>
      <w:r w:rsidR="00154CEF">
        <w:rPr>
          <w:rFonts w:ascii="Times New Roman" w:hAnsi="Times New Roman" w:cs="Times New Roman"/>
          <w:sz w:val="28"/>
          <w:szCs w:val="28"/>
        </w:rPr>
        <w:t xml:space="preserve"> от жилого дома №3 до </w:t>
      </w:r>
      <w:proofErr w:type="spellStart"/>
      <w:r w:rsidR="00154CEF">
        <w:rPr>
          <w:rFonts w:ascii="Times New Roman" w:hAnsi="Times New Roman" w:cs="Times New Roman"/>
          <w:sz w:val="28"/>
          <w:szCs w:val="28"/>
        </w:rPr>
        <w:t>ул.Школьная</w:t>
      </w:r>
      <w:proofErr w:type="spellEnd"/>
      <w:r w:rsidR="00C52FF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54CEF">
        <w:rPr>
          <w:rFonts w:ascii="Times New Roman" w:hAnsi="Times New Roman" w:cs="Times New Roman"/>
          <w:sz w:val="28"/>
          <w:szCs w:val="28"/>
        </w:rPr>
        <w:t>ул.Рабочая</w:t>
      </w:r>
      <w:proofErr w:type="spellEnd"/>
      <w:r w:rsidR="00154CEF">
        <w:rPr>
          <w:rFonts w:ascii="Times New Roman" w:hAnsi="Times New Roman" w:cs="Times New Roman"/>
          <w:sz w:val="28"/>
          <w:szCs w:val="28"/>
        </w:rPr>
        <w:t xml:space="preserve"> от ул.Ленина до  детского сада, </w:t>
      </w:r>
      <w:r w:rsidR="00C52FFB">
        <w:rPr>
          <w:rFonts w:ascii="Times New Roman" w:hAnsi="Times New Roman" w:cs="Times New Roman"/>
          <w:sz w:val="28"/>
          <w:szCs w:val="28"/>
        </w:rPr>
        <w:t xml:space="preserve"> в </w:t>
      </w:r>
      <w:r w:rsidR="00154CEF">
        <w:rPr>
          <w:rFonts w:ascii="Times New Roman" w:hAnsi="Times New Roman" w:cs="Times New Roman"/>
          <w:sz w:val="28"/>
          <w:szCs w:val="28"/>
        </w:rPr>
        <w:t xml:space="preserve"> </w:t>
      </w:r>
      <w:r w:rsidR="00AE480D">
        <w:rPr>
          <w:rFonts w:ascii="Times New Roman" w:hAnsi="Times New Roman" w:cs="Times New Roman"/>
          <w:sz w:val="28"/>
          <w:szCs w:val="28"/>
        </w:rPr>
        <w:t xml:space="preserve">с.Каргала </w:t>
      </w:r>
      <w:r w:rsidR="00154CEF">
        <w:rPr>
          <w:rFonts w:ascii="Times New Roman" w:hAnsi="Times New Roman" w:cs="Times New Roman"/>
          <w:sz w:val="28"/>
          <w:szCs w:val="28"/>
        </w:rPr>
        <w:t xml:space="preserve"> площадь возле Дома культуры</w:t>
      </w:r>
      <w:r w:rsidR="00587CB3">
        <w:rPr>
          <w:rFonts w:ascii="Times New Roman" w:hAnsi="Times New Roman" w:cs="Times New Roman"/>
          <w:sz w:val="28"/>
          <w:szCs w:val="28"/>
        </w:rPr>
        <w:t xml:space="preserve"> и подъезд к станции водоочистки по ул.Юбилейная,12а</w:t>
      </w:r>
      <w:r w:rsidR="00AE480D">
        <w:rPr>
          <w:rFonts w:ascii="Times New Roman" w:hAnsi="Times New Roman" w:cs="Times New Roman"/>
          <w:sz w:val="28"/>
          <w:szCs w:val="28"/>
        </w:rPr>
        <w:t>.</w:t>
      </w:r>
      <w:r w:rsidR="00A301EF">
        <w:rPr>
          <w:rFonts w:ascii="Times New Roman" w:hAnsi="Times New Roman" w:cs="Times New Roman"/>
          <w:sz w:val="28"/>
          <w:szCs w:val="28"/>
        </w:rPr>
        <w:t xml:space="preserve"> Было проведено 2 аукциона по определению подрядчика.  </w:t>
      </w:r>
      <w:proofErr w:type="gramStart"/>
      <w:r w:rsidR="00A301EF">
        <w:rPr>
          <w:rFonts w:ascii="Times New Roman" w:hAnsi="Times New Roman" w:cs="Times New Roman"/>
          <w:sz w:val="28"/>
          <w:szCs w:val="28"/>
        </w:rPr>
        <w:t>Первый  аукцион</w:t>
      </w:r>
      <w:proofErr w:type="gramEnd"/>
      <w:r w:rsidR="00A301EF">
        <w:rPr>
          <w:rFonts w:ascii="Times New Roman" w:hAnsi="Times New Roman" w:cs="Times New Roman"/>
          <w:sz w:val="28"/>
          <w:szCs w:val="28"/>
        </w:rPr>
        <w:t xml:space="preserve">  проведён  на сумму </w:t>
      </w:r>
      <w:r w:rsidR="00D436EC">
        <w:rPr>
          <w:rFonts w:ascii="Times New Roman" w:hAnsi="Times New Roman" w:cs="Times New Roman"/>
          <w:b/>
          <w:sz w:val="28"/>
          <w:szCs w:val="28"/>
        </w:rPr>
        <w:t>2 407 125,73</w:t>
      </w:r>
      <w:r w:rsidR="00A301EF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C52FFB">
        <w:rPr>
          <w:rFonts w:ascii="Times New Roman" w:hAnsi="Times New Roman" w:cs="Times New Roman"/>
          <w:sz w:val="28"/>
          <w:szCs w:val="28"/>
        </w:rPr>
        <w:t xml:space="preserve"> (с.Баткат)</w:t>
      </w:r>
      <w:r w:rsidR="00A301EF">
        <w:rPr>
          <w:rFonts w:ascii="Times New Roman" w:hAnsi="Times New Roman" w:cs="Times New Roman"/>
          <w:sz w:val="28"/>
          <w:szCs w:val="28"/>
        </w:rPr>
        <w:t xml:space="preserve">, второй – </w:t>
      </w:r>
      <w:r w:rsidR="00D436EC">
        <w:rPr>
          <w:rFonts w:ascii="Times New Roman" w:hAnsi="Times New Roman" w:cs="Times New Roman"/>
          <w:b/>
          <w:sz w:val="28"/>
          <w:szCs w:val="28"/>
        </w:rPr>
        <w:t>3 111 880,30</w:t>
      </w:r>
      <w:r w:rsidR="00A301EF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C52FFB">
        <w:rPr>
          <w:rFonts w:ascii="Times New Roman" w:hAnsi="Times New Roman" w:cs="Times New Roman"/>
          <w:sz w:val="28"/>
          <w:szCs w:val="28"/>
        </w:rPr>
        <w:t xml:space="preserve"> (с.Каргала)</w:t>
      </w:r>
      <w:r w:rsidR="00A301EF">
        <w:rPr>
          <w:rFonts w:ascii="Times New Roman" w:hAnsi="Times New Roman" w:cs="Times New Roman"/>
          <w:sz w:val="28"/>
          <w:szCs w:val="28"/>
        </w:rPr>
        <w:t xml:space="preserve">. </w:t>
      </w:r>
      <w:r w:rsidR="001E272B">
        <w:rPr>
          <w:rFonts w:ascii="Times New Roman" w:hAnsi="Times New Roman" w:cs="Times New Roman"/>
          <w:sz w:val="28"/>
          <w:szCs w:val="28"/>
        </w:rPr>
        <w:t xml:space="preserve"> Всего</w:t>
      </w:r>
      <w:r w:rsidR="00C52F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2FFB">
        <w:rPr>
          <w:rFonts w:ascii="Times New Roman" w:hAnsi="Times New Roman" w:cs="Times New Roman"/>
          <w:sz w:val="28"/>
          <w:szCs w:val="28"/>
        </w:rPr>
        <w:lastRenderedPageBreak/>
        <w:t xml:space="preserve">израсходовано </w:t>
      </w:r>
      <w:r w:rsidR="001E272B">
        <w:rPr>
          <w:rFonts w:ascii="Times New Roman" w:hAnsi="Times New Roman" w:cs="Times New Roman"/>
          <w:sz w:val="28"/>
          <w:szCs w:val="28"/>
        </w:rPr>
        <w:t xml:space="preserve"> </w:t>
      </w:r>
      <w:r w:rsidR="001E272B" w:rsidRPr="005257D7">
        <w:rPr>
          <w:rFonts w:ascii="Times New Roman" w:hAnsi="Times New Roman" w:cs="Times New Roman"/>
          <w:b/>
          <w:sz w:val="28"/>
          <w:szCs w:val="28"/>
        </w:rPr>
        <w:t>5</w:t>
      </w:r>
      <w:proofErr w:type="gramEnd"/>
      <w:r w:rsidR="001E272B" w:rsidRPr="005257D7">
        <w:rPr>
          <w:rFonts w:ascii="Times New Roman" w:hAnsi="Times New Roman" w:cs="Times New Roman"/>
          <w:b/>
          <w:sz w:val="28"/>
          <w:szCs w:val="28"/>
        </w:rPr>
        <w:t> 519 006,03</w:t>
      </w:r>
      <w:r w:rsidR="005257D7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A301EF">
        <w:rPr>
          <w:rFonts w:ascii="Times New Roman" w:hAnsi="Times New Roman" w:cs="Times New Roman"/>
          <w:sz w:val="28"/>
          <w:szCs w:val="28"/>
        </w:rPr>
        <w:t xml:space="preserve"> На проведение лабораторного контроля по качеству выполненных работ израсходовано  </w:t>
      </w:r>
      <w:r w:rsidR="007C6ADD">
        <w:rPr>
          <w:rFonts w:ascii="Times New Roman" w:hAnsi="Times New Roman" w:cs="Times New Roman"/>
          <w:b/>
          <w:sz w:val="28"/>
          <w:szCs w:val="28"/>
        </w:rPr>
        <w:t>136 605,35</w:t>
      </w:r>
      <w:r w:rsidR="004132A3">
        <w:rPr>
          <w:rFonts w:ascii="Times New Roman" w:hAnsi="Times New Roman" w:cs="Times New Roman"/>
          <w:sz w:val="28"/>
          <w:szCs w:val="28"/>
        </w:rPr>
        <w:t xml:space="preserve"> </w:t>
      </w:r>
      <w:r w:rsidR="00A301EF">
        <w:rPr>
          <w:rFonts w:ascii="Times New Roman" w:hAnsi="Times New Roman" w:cs="Times New Roman"/>
          <w:sz w:val="28"/>
          <w:szCs w:val="28"/>
        </w:rPr>
        <w:t>рублей.</w:t>
      </w:r>
      <w:r w:rsidR="004132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167" w:rsidRDefault="009A0167" w:rsidP="00AF7B9A">
      <w:pPr>
        <w:tabs>
          <w:tab w:val="left" w:pos="2418"/>
        </w:tabs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Порядка </w:t>
      </w:r>
      <w:r w:rsidRPr="009A016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350 000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рублей было израсходовано на ремонт крыльца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Каргалинского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СДК.</w:t>
      </w:r>
    </w:p>
    <w:p w:rsidR="0008529E" w:rsidRDefault="009A0167" w:rsidP="00AF7B9A">
      <w:pPr>
        <w:tabs>
          <w:tab w:val="left" w:pos="2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Также в 2018</w:t>
      </w:r>
      <w:r w:rsidR="002352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году проведён </w:t>
      </w:r>
      <w:r w:rsidR="0023525E">
        <w:rPr>
          <w:rFonts w:ascii="Times New Roman" w:hAnsi="Times New Roman" w:cs="Times New Roman"/>
          <w:sz w:val="28"/>
          <w:szCs w:val="28"/>
        </w:rPr>
        <w:t>т</w:t>
      </w:r>
      <w:r w:rsidR="0023525E" w:rsidRPr="0023525E">
        <w:rPr>
          <w:rFonts w:ascii="Times New Roman" w:hAnsi="Times New Roman" w:cs="Times New Roman"/>
          <w:sz w:val="28"/>
          <w:szCs w:val="28"/>
        </w:rPr>
        <w:t xml:space="preserve">екущий </w:t>
      </w:r>
      <w:proofErr w:type="gramStart"/>
      <w:r w:rsidR="0023525E" w:rsidRPr="0023525E">
        <w:rPr>
          <w:rFonts w:ascii="Times New Roman" w:hAnsi="Times New Roman" w:cs="Times New Roman"/>
          <w:sz w:val="28"/>
          <w:szCs w:val="28"/>
        </w:rPr>
        <w:t>ямочный  ремонт</w:t>
      </w:r>
      <w:proofErr w:type="gramEnd"/>
      <w:r w:rsidR="0023525E" w:rsidRPr="0023525E">
        <w:rPr>
          <w:rFonts w:ascii="Times New Roman" w:hAnsi="Times New Roman" w:cs="Times New Roman"/>
          <w:sz w:val="28"/>
          <w:szCs w:val="28"/>
        </w:rPr>
        <w:t xml:space="preserve"> дорог в с.Баткат, ул.</w:t>
      </w:r>
      <w:r>
        <w:rPr>
          <w:rFonts w:ascii="Times New Roman" w:hAnsi="Times New Roman" w:cs="Times New Roman"/>
          <w:sz w:val="28"/>
          <w:szCs w:val="28"/>
        </w:rPr>
        <w:t xml:space="preserve">Дзержинского,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ул.Кирова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в с.Каргала ул.Юбилейная  на сумму</w:t>
      </w:r>
      <w:r w:rsidR="0023525E" w:rsidRPr="0023525E">
        <w:rPr>
          <w:rFonts w:ascii="Times New Roman" w:hAnsi="Times New Roman" w:cs="Times New Roman"/>
          <w:sz w:val="28"/>
          <w:szCs w:val="28"/>
        </w:rPr>
        <w:t xml:space="preserve">    </w:t>
      </w:r>
      <w:r w:rsidRPr="009A0167">
        <w:rPr>
          <w:rFonts w:ascii="Times New Roman" w:hAnsi="Times New Roman" w:cs="Times New Roman"/>
          <w:b/>
          <w:sz w:val="28"/>
          <w:szCs w:val="28"/>
        </w:rPr>
        <w:t>200 000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02078">
        <w:rPr>
          <w:rFonts w:ascii="Times New Roman" w:hAnsi="Times New Roman" w:cs="Times New Roman"/>
          <w:sz w:val="28"/>
          <w:szCs w:val="28"/>
        </w:rPr>
        <w:t xml:space="preserve">. Произведён ремонт плотины в с.Баткат и </w:t>
      </w:r>
      <w:proofErr w:type="gramStart"/>
      <w:r w:rsidR="0050207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02078">
        <w:rPr>
          <w:rFonts w:ascii="Times New Roman" w:hAnsi="Times New Roman" w:cs="Times New Roman"/>
          <w:sz w:val="28"/>
          <w:szCs w:val="28"/>
        </w:rPr>
        <w:t xml:space="preserve"> а/д </w:t>
      </w:r>
      <w:proofErr w:type="spellStart"/>
      <w:r w:rsidR="00502078">
        <w:rPr>
          <w:rFonts w:ascii="Times New Roman" w:hAnsi="Times New Roman" w:cs="Times New Roman"/>
          <w:sz w:val="28"/>
          <w:szCs w:val="28"/>
        </w:rPr>
        <w:t>с.Вознесенка</w:t>
      </w:r>
      <w:proofErr w:type="spellEnd"/>
      <w:r w:rsidR="0050207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02078">
        <w:rPr>
          <w:rFonts w:ascii="Times New Roman" w:hAnsi="Times New Roman" w:cs="Times New Roman"/>
          <w:sz w:val="28"/>
          <w:szCs w:val="28"/>
        </w:rPr>
        <w:t>д.Перелюбка</w:t>
      </w:r>
      <w:proofErr w:type="spellEnd"/>
      <w:r w:rsidR="00502078">
        <w:rPr>
          <w:rFonts w:ascii="Times New Roman" w:hAnsi="Times New Roman" w:cs="Times New Roman"/>
          <w:sz w:val="28"/>
          <w:szCs w:val="28"/>
        </w:rPr>
        <w:t>.</w:t>
      </w:r>
    </w:p>
    <w:p w:rsidR="00BD62CB" w:rsidRDefault="0008529E" w:rsidP="00AF7B9A">
      <w:pPr>
        <w:tabs>
          <w:tab w:val="left" w:pos="2418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рамках  летнего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содержания дорог </w:t>
      </w:r>
      <w:r w:rsidR="0023525E" w:rsidRPr="002352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были проведены работы по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окашиванию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обочин дорог</w:t>
      </w:r>
      <w:r w:rsidR="00502078">
        <w:rPr>
          <w:rFonts w:ascii="Times New Roman" w:hAnsi="Times New Roman" w:cs="Times New Roman"/>
          <w:sz w:val="28"/>
          <w:szCs w:val="28"/>
        </w:rPr>
        <w:t>,</w:t>
      </w:r>
      <w:r w:rsidR="0023525E" w:rsidRPr="0023525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грейдирование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профилирование </w:t>
      </w:r>
      <w:r w:rsidR="0023525E" w:rsidRPr="00235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085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502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180 000</w:t>
      </w:r>
      <w:r w:rsidRPr="00085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,00</w:t>
      </w:r>
      <w:r w:rsidRPr="00085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  <w:r w:rsidR="0023525E" w:rsidRPr="00235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502078" w:rsidRDefault="00BD62CB" w:rsidP="00AF7B9A">
      <w:pPr>
        <w:tabs>
          <w:tab w:val="left" w:pos="2418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6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proofErr w:type="gramStart"/>
      <w:r w:rsidRPr="00BD62C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</w:t>
      </w:r>
      <w:r w:rsidR="00F51792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асности  дорожного</w:t>
      </w:r>
      <w:proofErr w:type="gramEnd"/>
      <w:r w:rsidR="00F5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 были приобретены</w:t>
      </w:r>
      <w:r w:rsidRPr="00BD6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установлены  дорожные знаки  на сумму </w:t>
      </w:r>
      <w:r w:rsidR="00F51792" w:rsidRPr="00F51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120 000,00</w:t>
      </w:r>
      <w:r w:rsidR="00F5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BD62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525E" w:rsidRPr="00BD6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3525E" w:rsidRPr="00BD6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001E4" w:rsidRPr="00502078" w:rsidRDefault="0023525E" w:rsidP="00502078">
      <w:pPr>
        <w:tabs>
          <w:tab w:val="left" w:pos="2418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02078" w:rsidRPr="00502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решению </w:t>
      </w:r>
      <w:proofErr w:type="gramStart"/>
      <w:r w:rsidR="00502078" w:rsidRPr="00502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мирового </w:t>
      </w:r>
      <w:r w:rsidR="00502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судьи</w:t>
      </w:r>
      <w:proofErr w:type="gramEnd"/>
      <w:r w:rsidR="00502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078" w:rsidRPr="0050207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участка Шегарского района</w:t>
      </w:r>
      <w:r w:rsidR="00502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администрации поселения был назначен штраф в  размере </w:t>
      </w:r>
      <w:r w:rsidR="00502078" w:rsidRPr="00502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50 000</w:t>
      </w:r>
      <w:r w:rsidR="00502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 за установку дорожных знаков «Ограничение массы» в весенний период не  соответствующих ГОСТу</w:t>
      </w:r>
      <w:r w:rsidR="00BD6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по протоколу инспектора ГИБДД  ОМВД России по Томской области в </w:t>
      </w:r>
      <w:proofErr w:type="spellStart"/>
      <w:r w:rsidR="00BD65E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Шегарском</w:t>
      </w:r>
      <w:proofErr w:type="spellEnd"/>
      <w:r w:rsidR="00BD6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районе)</w:t>
      </w:r>
      <w:r w:rsidR="005020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151A" w:rsidRPr="001E48BD" w:rsidRDefault="00F001E4" w:rsidP="001E48BD">
      <w:pPr>
        <w:tabs>
          <w:tab w:val="left" w:pos="2418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65D0">
        <w:rPr>
          <w:rFonts w:ascii="Times New Roman" w:eastAsia="Times New Roman" w:hAnsi="Times New Roman" w:cs="Times New Roman"/>
          <w:sz w:val="28"/>
          <w:szCs w:val="28"/>
          <w:lang w:eastAsia="ru-RU"/>
        </w:rPr>
        <w:t>В  зимний</w:t>
      </w:r>
      <w:proofErr w:type="gramEnd"/>
      <w:r w:rsidRPr="00D1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</w:t>
      </w:r>
      <w:r w:rsidR="00554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дорог </w:t>
      </w:r>
      <w:r w:rsidR="00AF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селах поселения </w:t>
      </w:r>
      <w:r w:rsidR="00554D5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5</w:t>
      </w:r>
      <w:r w:rsidR="00AF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подрядных организаций</w:t>
      </w:r>
      <w:r w:rsidRPr="00D1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(ИП Копач, </w:t>
      </w:r>
      <w:r w:rsidR="00554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</w:t>
      </w:r>
      <w:proofErr w:type="spellStart"/>
      <w:r w:rsidR="00554D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Каличкин</w:t>
      </w:r>
      <w:proofErr w:type="spellEnd"/>
      <w:r w:rsidR="00554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165D0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«Спектр»,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3525E" w:rsidRPr="00BD6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165D0" w:rsidRPr="00D165D0">
        <w:rPr>
          <w:rFonts w:ascii="Times New Roman" w:hAnsi="Times New Roman" w:cs="Times New Roman"/>
          <w:sz w:val="28"/>
          <w:szCs w:val="28"/>
        </w:rPr>
        <w:t>О</w:t>
      </w:r>
      <w:r w:rsidR="00D165D0">
        <w:rPr>
          <w:rFonts w:ascii="Times New Roman" w:hAnsi="Times New Roman" w:cs="Times New Roman"/>
          <w:sz w:val="28"/>
          <w:szCs w:val="28"/>
        </w:rPr>
        <w:t>ГБПОУ</w:t>
      </w:r>
      <w:r w:rsidR="00D165D0" w:rsidRPr="00D165D0">
        <w:rPr>
          <w:rFonts w:ascii="Times New Roman" w:hAnsi="Times New Roman" w:cs="Times New Roman"/>
          <w:sz w:val="28"/>
          <w:szCs w:val="28"/>
        </w:rPr>
        <w:t xml:space="preserve">  «Промышленно-коммерческий техникум»</w:t>
      </w:r>
      <w:r w:rsidR="00D165D0">
        <w:rPr>
          <w:rFonts w:ascii="Times New Roman" w:hAnsi="Times New Roman" w:cs="Times New Roman"/>
          <w:sz w:val="28"/>
          <w:szCs w:val="28"/>
        </w:rPr>
        <w:t xml:space="preserve">, </w:t>
      </w:r>
      <w:r w:rsidR="00D165D0">
        <w:t xml:space="preserve"> </w:t>
      </w:r>
      <w:r w:rsidR="00C7298E" w:rsidRPr="00C7298E">
        <w:rPr>
          <w:rFonts w:ascii="Times New Roman" w:hAnsi="Times New Roman" w:cs="Times New Roman"/>
          <w:sz w:val="28"/>
          <w:szCs w:val="28"/>
        </w:rPr>
        <w:t>ГУП ТО "Областное ДРСУ</w:t>
      </w:r>
      <w:r w:rsidR="001E4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»). </w:t>
      </w:r>
      <w:proofErr w:type="gramStart"/>
      <w:r w:rsidR="001E48BD" w:rsidRPr="001E48B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1E48BD" w:rsidRPr="001E48BD">
        <w:rPr>
          <w:rFonts w:ascii="Times New Roman" w:hAnsi="Times New Roman" w:cs="Times New Roman"/>
          <w:sz w:val="28"/>
          <w:szCs w:val="28"/>
        </w:rPr>
        <w:t xml:space="preserve">  определения</w:t>
      </w:r>
      <w:proofErr w:type="gramEnd"/>
      <w:r w:rsidR="001E48BD" w:rsidRPr="001E48BD">
        <w:rPr>
          <w:rFonts w:ascii="Times New Roman" w:hAnsi="Times New Roman" w:cs="Times New Roman"/>
          <w:sz w:val="28"/>
          <w:szCs w:val="28"/>
        </w:rPr>
        <w:t xml:space="preserve"> Подрядчика проводятся конкурентные процедуры в рамках 44-ФЗ.</w:t>
      </w:r>
    </w:p>
    <w:p w:rsidR="00E52546" w:rsidRPr="0013188B" w:rsidRDefault="0055151A" w:rsidP="001318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51A">
        <w:rPr>
          <w:rFonts w:ascii="Times New Roman" w:hAnsi="Times New Roman" w:cs="Times New Roman"/>
          <w:sz w:val="28"/>
          <w:szCs w:val="28"/>
        </w:rPr>
        <w:t xml:space="preserve">План мероприятий по подготовке объектов социальной сферы и ЖКХ к отопительному сезону </w:t>
      </w:r>
      <w:r w:rsidR="00163F48">
        <w:rPr>
          <w:rFonts w:ascii="Times New Roman" w:hAnsi="Times New Roman" w:cs="Times New Roman"/>
          <w:sz w:val="28"/>
          <w:szCs w:val="28"/>
        </w:rPr>
        <w:t>2018г.</w:t>
      </w:r>
      <w:r w:rsidRPr="0055151A">
        <w:rPr>
          <w:rFonts w:ascii="Times New Roman" w:hAnsi="Times New Roman" w:cs="Times New Roman"/>
          <w:sz w:val="28"/>
          <w:szCs w:val="28"/>
        </w:rPr>
        <w:t xml:space="preserve"> выполнен. Начало отопительного сезона на территории муниципального образо</w:t>
      </w:r>
      <w:r w:rsidR="00F001E4">
        <w:rPr>
          <w:rFonts w:ascii="Times New Roman" w:hAnsi="Times New Roman" w:cs="Times New Roman"/>
          <w:sz w:val="28"/>
          <w:szCs w:val="28"/>
        </w:rPr>
        <w:t>вания было сво</w:t>
      </w:r>
      <w:r w:rsidR="00AF7B9A">
        <w:rPr>
          <w:rFonts w:ascii="Times New Roman" w:hAnsi="Times New Roman" w:cs="Times New Roman"/>
          <w:sz w:val="28"/>
          <w:szCs w:val="28"/>
        </w:rPr>
        <w:t>евременным.</w:t>
      </w:r>
      <w:r w:rsidR="00037A9B">
        <w:rPr>
          <w:rFonts w:ascii="Times New Roman" w:hAnsi="Times New Roman" w:cs="Times New Roman"/>
          <w:sz w:val="28"/>
          <w:szCs w:val="28"/>
        </w:rPr>
        <w:t xml:space="preserve"> В 2018</w:t>
      </w:r>
      <w:r w:rsidRPr="0055151A">
        <w:rPr>
          <w:rFonts w:ascii="Times New Roman" w:hAnsi="Times New Roman" w:cs="Times New Roman"/>
          <w:sz w:val="28"/>
          <w:szCs w:val="28"/>
        </w:rPr>
        <w:t xml:space="preserve"> г. выполнены следующие мероприятия: - </w:t>
      </w:r>
      <w:r w:rsidR="00037A9B">
        <w:rPr>
          <w:rFonts w:ascii="Times New Roman" w:hAnsi="Times New Roman" w:cs="Times New Roman"/>
          <w:sz w:val="28"/>
          <w:szCs w:val="28"/>
        </w:rPr>
        <w:t>приобрете</w:t>
      </w:r>
      <w:r w:rsidR="00F001E4">
        <w:rPr>
          <w:rFonts w:ascii="Times New Roman" w:hAnsi="Times New Roman" w:cs="Times New Roman"/>
          <w:sz w:val="28"/>
          <w:szCs w:val="28"/>
        </w:rPr>
        <w:t>н</w:t>
      </w:r>
      <w:r w:rsidR="00037A9B">
        <w:rPr>
          <w:rFonts w:ascii="Times New Roman" w:hAnsi="Times New Roman" w:cs="Times New Roman"/>
          <w:sz w:val="28"/>
          <w:szCs w:val="28"/>
        </w:rPr>
        <w:t>ы</w:t>
      </w:r>
      <w:r w:rsidR="00F001E4">
        <w:rPr>
          <w:rFonts w:ascii="Times New Roman" w:hAnsi="Times New Roman" w:cs="Times New Roman"/>
          <w:sz w:val="28"/>
          <w:szCs w:val="28"/>
        </w:rPr>
        <w:t xml:space="preserve"> и установлен</w:t>
      </w:r>
      <w:r w:rsidR="009C6211">
        <w:rPr>
          <w:rFonts w:ascii="Times New Roman" w:hAnsi="Times New Roman" w:cs="Times New Roman"/>
          <w:sz w:val="28"/>
          <w:szCs w:val="28"/>
        </w:rPr>
        <w:t xml:space="preserve">ы </w:t>
      </w:r>
      <w:r w:rsidR="00163F48">
        <w:rPr>
          <w:rFonts w:ascii="Times New Roman" w:hAnsi="Times New Roman" w:cs="Times New Roman"/>
          <w:sz w:val="28"/>
          <w:szCs w:val="28"/>
        </w:rPr>
        <w:t xml:space="preserve">3 новых </w:t>
      </w:r>
      <w:proofErr w:type="gramStart"/>
      <w:r w:rsidR="00163F48">
        <w:rPr>
          <w:rFonts w:ascii="Times New Roman" w:hAnsi="Times New Roman" w:cs="Times New Roman"/>
          <w:sz w:val="28"/>
          <w:szCs w:val="28"/>
        </w:rPr>
        <w:t>теплообменника</w:t>
      </w:r>
      <w:r w:rsidR="009C6211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="009C6211">
        <w:rPr>
          <w:rFonts w:ascii="Times New Roman" w:hAnsi="Times New Roman" w:cs="Times New Roman"/>
          <w:sz w:val="28"/>
          <w:szCs w:val="28"/>
        </w:rPr>
        <w:t xml:space="preserve"> г</w:t>
      </w:r>
      <w:r w:rsidR="00037A9B">
        <w:rPr>
          <w:rFonts w:ascii="Times New Roman" w:hAnsi="Times New Roman" w:cs="Times New Roman"/>
          <w:sz w:val="28"/>
          <w:szCs w:val="28"/>
        </w:rPr>
        <w:t xml:space="preserve">азовой  котельной </w:t>
      </w:r>
      <w:proofErr w:type="spellStart"/>
      <w:r w:rsidR="00037A9B">
        <w:rPr>
          <w:rFonts w:ascii="Times New Roman" w:hAnsi="Times New Roman" w:cs="Times New Roman"/>
          <w:sz w:val="28"/>
          <w:szCs w:val="28"/>
        </w:rPr>
        <w:t>Каргалинского</w:t>
      </w:r>
      <w:proofErr w:type="spellEnd"/>
      <w:r w:rsidR="00037A9B">
        <w:rPr>
          <w:rFonts w:ascii="Times New Roman" w:hAnsi="Times New Roman" w:cs="Times New Roman"/>
          <w:sz w:val="28"/>
          <w:szCs w:val="28"/>
        </w:rPr>
        <w:t xml:space="preserve"> СДК </w:t>
      </w:r>
      <w:r w:rsidR="00F001E4">
        <w:rPr>
          <w:rFonts w:ascii="Times New Roman" w:hAnsi="Times New Roman" w:cs="Times New Roman"/>
          <w:sz w:val="28"/>
          <w:szCs w:val="28"/>
        </w:rPr>
        <w:t xml:space="preserve"> </w:t>
      </w:r>
      <w:r w:rsidR="007A10E0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7A10E0" w:rsidRPr="007A10E0">
        <w:rPr>
          <w:rFonts w:ascii="Times New Roman" w:hAnsi="Times New Roman" w:cs="Times New Roman"/>
          <w:b/>
          <w:sz w:val="28"/>
          <w:szCs w:val="28"/>
        </w:rPr>
        <w:t>220 000,00</w:t>
      </w:r>
      <w:r w:rsidR="007A10E0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DF6833">
        <w:rPr>
          <w:rFonts w:ascii="Times New Roman" w:hAnsi="Times New Roman" w:cs="Times New Roman"/>
          <w:sz w:val="28"/>
          <w:szCs w:val="28"/>
        </w:rPr>
        <w:t xml:space="preserve"> </w:t>
      </w:r>
      <w:r w:rsidR="0013188B" w:rsidRPr="0013188B">
        <w:rPr>
          <w:rFonts w:ascii="Times New Roman" w:hAnsi="Times New Roman" w:cs="Times New Roman"/>
          <w:sz w:val="28"/>
          <w:szCs w:val="28"/>
        </w:rPr>
        <w:t>Приобретены</w:t>
      </w:r>
      <w:r w:rsidR="00DF6833" w:rsidRPr="0013188B">
        <w:rPr>
          <w:rFonts w:ascii="Times New Roman" w:hAnsi="Times New Roman" w:cs="Times New Roman"/>
          <w:sz w:val="28"/>
          <w:szCs w:val="28"/>
        </w:rPr>
        <w:t xml:space="preserve"> и установлен</w:t>
      </w:r>
      <w:r w:rsidR="0013188B" w:rsidRPr="0013188B">
        <w:rPr>
          <w:rFonts w:ascii="Times New Roman" w:hAnsi="Times New Roman" w:cs="Times New Roman"/>
          <w:sz w:val="28"/>
          <w:szCs w:val="28"/>
        </w:rPr>
        <w:t>ы</w:t>
      </w:r>
      <w:r w:rsidR="00DF6833" w:rsidRPr="0013188B">
        <w:rPr>
          <w:rFonts w:ascii="Times New Roman" w:hAnsi="Times New Roman" w:cs="Times New Roman"/>
          <w:sz w:val="28"/>
          <w:szCs w:val="28"/>
        </w:rPr>
        <w:t xml:space="preserve"> </w:t>
      </w:r>
      <w:r w:rsidR="0013188B" w:rsidRPr="0013188B">
        <w:rPr>
          <w:rFonts w:ascii="Times New Roman" w:hAnsi="Times New Roman" w:cs="Times New Roman"/>
          <w:sz w:val="28"/>
          <w:szCs w:val="28"/>
        </w:rPr>
        <w:t>4 пластиковых окна в Баткатс</w:t>
      </w:r>
      <w:r w:rsidR="00163F48">
        <w:rPr>
          <w:rFonts w:ascii="Times New Roman" w:hAnsi="Times New Roman" w:cs="Times New Roman"/>
          <w:sz w:val="28"/>
          <w:szCs w:val="28"/>
        </w:rPr>
        <w:t>к</w:t>
      </w:r>
      <w:r w:rsidR="0013188B" w:rsidRPr="0013188B">
        <w:rPr>
          <w:rFonts w:ascii="Times New Roman" w:hAnsi="Times New Roman" w:cs="Times New Roman"/>
          <w:sz w:val="28"/>
          <w:szCs w:val="28"/>
        </w:rPr>
        <w:t xml:space="preserve">ом и </w:t>
      </w:r>
      <w:proofErr w:type="spellStart"/>
      <w:r w:rsidR="0013188B" w:rsidRPr="0013188B">
        <w:rPr>
          <w:rFonts w:ascii="Times New Roman" w:hAnsi="Times New Roman" w:cs="Times New Roman"/>
          <w:sz w:val="28"/>
          <w:szCs w:val="28"/>
        </w:rPr>
        <w:t>Каргалинском</w:t>
      </w:r>
      <w:proofErr w:type="spellEnd"/>
      <w:r w:rsidR="0013188B" w:rsidRPr="0013188B">
        <w:rPr>
          <w:rFonts w:ascii="Times New Roman" w:hAnsi="Times New Roman" w:cs="Times New Roman"/>
          <w:sz w:val="28"/>
          <w:szCs w:val="28"/>
        </w:rPr>
        <w:t xml:space="preserve"> СДК, а </w:t>
      </w:r>
      <w:proofErr w:type="gramStart"/>
      <w:r w:rsidR="0013188B" w:rsidRPr="0013188B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13188B" w:rsidRPr="0013188B">
        <w:rPr>
          <w:rFonts w:ascii="Times New Roman" w:hAnsi="Times New Roman" w:cs="Times New Roman"/>
          <w:sz w:val="28"/>
          <w:szCs w:val="28"/>
        </w:rPr>
        <w:t xml:space="preserve"> входная группа в Баткатском СДК на общую сумму 188 500 рублей.</w:t>
      </w:r>
    </w:p>
    <w:p w:rsidR="0091787D" w:rsidRDefault="0091787D" w:rsidP="00AF7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содержание административных зданий в поселении (бывшие СДК) было затрачено:</w:t>
      </w:r>
    </w:p>
    <w:p w:rsidR="00773892" w:rsidRDefault="0091787D" w:rsidP="007738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787D">
        <w:rPr>
          <w:rFonts w:ascii="Times New Roman" w:hAnsi="Times New Roman" w:cs="Times New Roman"/>
          <w:b/>
          <w:sz w:val="28"/>
          <w:szCs w:val="28"/>
        </w:rPr>
        <w:t>543 561</w:t>
      </w:r>
      <w:r>
        <w:rPr>
          <w:rFonts w:ascii="Times New Roman" w:hAnsi="Times New Roman" w:cs="Times New Roman"/>
          <w:sz w:val="28"/>
          <w:szCs w:val="28"/>
        </w:rPr>
        <w:t xml:space="preserve"> рублей на приобретение угля, </w:t>
      </w:r>
      <w:r w:rsidRPr="0091787D">
        <w:rPr>
          <w:rFonts w:ascii="Times New Roman" w:hAnsi="Times New Roman" w:cs="Times New Roman"/>
          <w:b/>
          <w:sz w:val="28"/>
          <w:szCs w:val="28"/>
        </w:rPr>
        <w:t>386 536</w:t>
      </w:r>
      <w:r>
        <w:rPr>
          <w:rFonts w:ascii="Times New Roman" w:hAnsi="Times New Roman" w:cs="Times New Roman"/>
          <w:sz w:val="28"/>
          <w:szCs w:val="28"/>
        </w:rPr>
        <w:t xml:space="preserve"> рублей на приобретение газа, </w:t>
      </w:r>
      <w:r w:rsidRPr="0091787D">
        <w:rPr>
          <w:rFonts w:ascii="Times New Roman" w:hAnsi="Times New Roman" w:cs="Times New Roman"/>
          <w:b/>
          <w:sz w:val="28"/>
          <w:szCs w:val="28"/>
        </w:rPr>
        <w:t>310 845</w:t>
      </w:r>
      <w:r>
        <w:rPr>
          <w:rFonts w:ascii="Times New Roman" w:hAnsi="Times New Roman" w:cs="Times New Roman"/>
          <w:sz w:val="28"/>
          <w:szCs w:val="28"/>
        </w:rPr>
        <w:t xml:space="preserve"> рублей –электроснабжение.</w:t>
      </w:r>
      <w:r w:rsidR="00773892" w:rsidRPr="007738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73892" w:rsidRDefault="00773892" w:rsidP="007738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3892" w:rsidRPr="00F63900" w:rsidRDefault="00773892" w:rsidP="007738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Общие затраты на </w:t>
      </w:r>
      <w:proofErr w:type="gramStart"/>
      <w:r w:rsidRPr="00F63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 административных</w:t>
      </w:r>
      <w:proofErr w:type="gramEnd"/>
      <w:r w:rsidRPr="00F63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зданий (бывшие СДК) поселения  в 2018 году составили- 5 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85</w:t>
      </w:r>
      <w:r w:rsidRPr="00F63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290 рублей.</w:t>
      </w:r>
    </w:p>
    <w:p w:rsidR="0091787D" w:rsidRPr="0055151A" w:rsidRDefault="0091787D" w:rsidP="00AF7B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151A" w:rsidRPr="005578C7" w:rsidRDefault="0055151A" w:rsidP="00AF7B9A">
      <w:pPr>
        <w:jc w:val="both"/>
        <w:rPr>
          <w:rFonts w:ascii="Times New Roman" w:hAnsi="Times New Roman" w:cs="Times New Roman"/>
          <w:sz w:val="28"/>
          <w:szCs w:val="28"/>
        </w:rPr>
      </w:pPr>
      <w:r w:rsidRPr="00690510">
        <w:rPr>
          <w:rFonts w:ascii="Times New Roman" w:hAnsi="Times New Roman" w:cs="Times New Roman"/>
          <w:b/>
          <w:sz w:val="28"/>
          <w:szCs w:val="28"/>
        </w:rPr>
        <w:t xml:space="preserve">Другие </w:t>
      </w:r>
      <w:proofErr w:type="gramStart"/>
      <w:r w:rsidRPr="00690510">
        <w:rPr>
          <w:rFonts w:ascii="Times New Roman" w:hAnsi="Times New Roman" w:cs="Times New Roman"/>
          <w:b/>
          <w:sz w:val="28"/>
          <w:szCs w:val="28"/>
        </w:rPr>
        <w:t xml:space="preserve">вопросы:  </w:t>
      </w:r>
      <w:r w:rsidR="005578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5578C7" w:rsidRPr="005578C7">
        <w:rPr>
          <w:rFonts w:ascii="Times New Roman" w:hAnsi="Times New Roman" w:cs="Times New Roman"/>
          <w:sz w:val="28"/>
          <w:szCs w:val="28"/>
        </w:rPr>
        <w:t xml:space="preserve">На территории поселения работают 1 ОВП ( с.Баткат), 3 </w:t>
      </w:r>
      <w:proofErr w:type="spellStart"/>
      <w:r w:rsidR="005578C7" w:rsidRPr="005578C7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="005578C7" w:rsidRPr="005578C7">
        <w:rPr>
          <w:rFonts w:ascii="Times New Roman" w:hAnsi="Times New Roman" w:cs="Times New Roman"/>
          <w:sz w:val="28"/>
          <w:szCs w:val="28"/>
        </w:rPr>
        <w:t xml:space="preserve"> (с.Каргала, с.Бабарыкино, </w:t>
      </w:r>
      <w:proofErr w:type="spellStart"/>
      <w:r w:rsidR="005578C7" w:rsidRPr="005578C7">
        <w:rPr>
          <w:rFonts w:ascii="Times New Roman" w:hAnsi="Times New Roman" w:cs="Times New Roman"/>
          <w:sz w:val="28"/>
          <w:szCs w:val="28"/>
        </w:rPr>
        <w:t>с.Вознесенка</w:t>
      </w:r>
      <w:proofErr w:type="spellEnd"/>
      <w:r w:rsidR="005578C7" w:rsidRPr="005578C7">
        <w:rPr>
          <w:rFonts w:ascii="Times New Roman" w:hAnsi="Times New Roman" w:cs="Times New Roman"/>
          <w:sz w:val="28"/>
          <w:szCs w:val="28"/>
        </w:rPr>
        <w:t>).</w:t>
      </w:r>
      <w:r w:rsidR="00037A9B">
        <w:rPr>
          <w:rFonts w:ascii="Times New Roman" w:hAnsi="Times New Roman" w:cs="Times New Roman"/>
          <w:sz w:val="28"/>
          <w:szCs w:val="28"/>
        </w:rPr>
        <w:t xml:space="preserve"> В конце 2018 года был </w:t>
      </w:r>
      <w:proofErr w:type="gramStart"/>
      <w:r w:rsidR="00037A9B">
        <w:rPr>
          <w:rFonts w:ascii="Times New Roman" w:hAnsi="Times New Roman" w:cs="Times New Roman"/>
          <w:sz w:val="28"/>
          <w:szCs w:val="28"/>
        </w:rPr>
        <w:t>построен  модульный</w:t>
      </w:r>
      <w:proofErr w:type="gramEnd"/>
      <w:r w:rsidR="00037A9B">
        <w:rPr>
          <w:rFonts w:ascii="Times New Roman" w:hAnsi="Times New Roman" w:cs="Times New Roman"/>
          <w:sz w:val="28"/>
          <w:szCs w:val="28"/>
        </w:rPr>
        <w:t xml:space="preserve"> ФАП в д.Батурино.</w:t>
      </w:r>
    </w:p>
    <w:p w:rsidR="00C549A5" w:rsidRPr="00ED6464" w:rsidRDefault="005578C7" w:rsidP="00DF7B23">
      <w:pPr>
        <w:jc w:val="both"/>
        <w:rPr>
          <w:rFonts w:ascii="Times New Roman" w:hAnsi="Times New Roman" w:cs="Times New Roman"/>
          <w:sz w:val="28"/>
          <w:szCs w:val="28"/>
        </w:rPr>
      </w:pPr>
      <w:r w:rsidRPr="005578C7">
        <w:rPr>
          <w:rFonts w:ascii="Times New Roman" w:hAnsi="Times New Roman" w:cs="Times New Roman"/>
          <w:sz w:val="28"/>
          <w:szCs w:val="28"/>
        </w:rPr>
        <w:t>Работают 2 средние школы (</w:t>
      </w:r>
      <w:proofErr w:type="spellStart"/>
      <w:r w:rsidRPr="005578C7">
        <w:rPr>
          <w:rFonts w:ascii="Times New Roman" w:hAnsi="Times New Roman" w:cs="Times New Roman"/>
          <w:sz w:val="28"/>
          <w:szCs w:val="28"/>
        </w:rPr>
        <w:t>Баткатская</w:t>
      </w:r>
      <w:proofErr w:type="spellEnd"/>
      <w:r w:rsidRPr="005578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78C7">
        <w:rPr>
          <w:rFonts w:ascii="Times New Roman" w:hAnsi="Times New Roman" w:cs="Times New Roman"/>
          <w:sz w:val="28"/>
          <w:szCs w:val="28"/>
        </w:rPr>
        <w:t>Бабарыкинская</w:t>
      </w:r>
      <w:proofErr w:type="spellEnd"/>
      <w:r w:rsidRPr="005578C7">
        <w:rPr>
          <w:rFonts w:ascii="Times New Roman" w:hAnsi="Times New Roman" w:cs="Times New Roman"/>
          <w:sz w:val="28"/>
          <w:szCs w:val="28"/>
        </w:rPr>
        <w:t>), 1 основная (Каргалинская), 1 начальная (Вознесенская).</w:t>
      </w:r>
      <w:r w:rsidR="00EC58C1">
        <w:rPr>
          <w:rFonts w:ascii="Times New Roman" w:hAnsi="Times New Roman" w:cs="Times New Roman"/>
          <w:sz w:val="28"/>
          <w:szCs w:val="28"/>
        </w:rPr>
        <w:t xml:space="preserve"> </w:t>
      </w:r>
      <w:r w:rsidR="00DF7B23" w:rsidRPr="00ED6464">
        <w:rPr>
          <w:rFonts w:ascii="Times New Roman" w:hAnsi="Times New Roman" w:cs="Times New Roman"/>
          <w:sz w:val="28"/>
          <w:szCs w:val="28"/>
        </w:rPr>
        <w:t xml:space="preserve">Учащиеся и преподаватели школ принимают самое активное участие </w:t>
      </w:r>
      <w:proofErr w:type="gramStart"/>
      <w:r w:rsidR="00DF7B23" w:rsidRPr="00ED6464">
        <w:rPr>
          <w:rFonts w:ascii="Times New Roman" w:hAnsi="Times New Roman" w:cs="Times New Roman"/>
          <w:sz w:val="28"/>
          <w:szCs w:val="28"/>
        </w:rPr>
        <w:t>в  конкурсах</w:t>
      </w:r>
      <w:proofErr w:type="gramEnd"/>
      <w:r w:rsidR="00DF7B23" w:rsidRPr="00ED6464">
        <w:rPr>
          <w:rFonts w:ascii="Times New Roman" w:hAnsi="Times New Roman" w:cs="Times New Roman"/>
          <w:sz w:val="28"/>
          <w:szCs w:val="28"/>
        </w:rPr>
        <w:t>,</w:t>
      </w:r>
      <w:r w:rsidR="00940EAE">
        <w:rPr>
          <w:rFonts w:ascii="Times New Roman" w:hAnsi="Times New Roman" w:cs="Times New Roman"/>
          <w:sz w:val="28"/>
          <w:szCs w:val="28"/>
        </w:rPr>
        <w:t xml:space="preserve"> соревнованиях районного уровня, регионального, всероссийского уровней.</w:t>
      </w:r>
    </w:p>
    <w:p w:rsidR="00DF7B23" w:rsidRPr="00940EAE" w:rsidRDefault="00940EAE" w:rsidP="00DF7B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0EAE">
        <w:rPr>
          <w:rFonts w:ascii="Times New Roman" w:hAnsi="Times New Roman" w:cs="Times New Roman"/>
          <w:sz w:val="28"/>
          <w:szCs w:val="28"/>
        </w:rPr>
        <w:t>Так  по</w:t>
      </w:r>
      <w:proofErr w:type="gramEnd"/>
      <w:r w:rsidRPr="00940EAE">
        <w:rPr>
          <w:rFonts w:ascii="Times New Roman" w:hAnsi="Times New Roman" w:cs="Times New Roman"/>
          <w:sz w:val="28"/>
          <w:szCs w:val="28"/>
        </w:rPr>
        <w:t xml:space="preserve"> итогам 2018 года у </w:t>
      </w:r>
      <w:proofErr w:type="spellStart"/>
      <w:r w:rsidRPr="00940EAE">
        <w:rPr>
          <w:rFonts w:ascii="Times New Roman" w:hAnsi="Times New Roman" w:cs="Times New Roman"/>
          <w:sz w:val="28"/>
          <w:szCs w:val="28"/>
        </w:rPr>
        <w:t>Баткатской</w:t>
      </w:r>
      <w:proofErr w:type="spellEnd"/>
      <w:r w:rsidRPr="00940EAE">
        <w:rPr>
          <w:rFonts w:ascii="Times New Roman" w:hAnsi="Times New Roman" w:cs="Times New Roman"/>
          <w:sz w:val="28"/>
          <w:szCs w:val="28"/>
        </w:rPr>
        <w:t xml:space="preserve"> СОШ – 10</w:t>
      </w:r>
      <w:r w:rsidR="00DF7B23" w:rsidRPr="00940EAE">
        <w:rPr>
          <w:rFonts w:ascii="Times New Roman" w:hAnsi="Times New Roman" w:cs="Times New Roman"/>
          <w:sz w:val="28"/>
          <w:szCs w:val="28"/>
        </w:rPr>
        <w:t xml:space="preserve"> призовых мест</w:t>
      </w:r>
      <w:r w:rsidRPr="00940EAE">
        <w:rPr>
          <w:rFonts w:ascii="Times New Roman" w:hAnsi="Times New Roman" w:cs="Times New Roman"/>
          <w:sz w:val="28"/>
          <w:szCs w:val="28"/>
        </w:rPr>
        <w:t xml:space="preserve"> районного уровня</w:t>
      </w:r>
      <w:r w:rsidR="00DF7B23" w:rsidRPr="00940EAE">
        <w:rPr>
          <w:rFonts w:ascii="Times New Roman" w:hAnsi="Times New Roman" w:cs="Times New Roman"/>
          <w:sz w:val="28"/>
          <w:szCs w:val="28"/>
        </w:rPr>
        <w:t xml:space="preserve">, </w:t>
      </w:r>
      <w:r w:rsidRPr="00940EAE">
        <w:rPr>
          <w:rFonts w:ascii="Times New Roman" w:hAnsi="Times New Roman" w:cs="Times New Roman"/>
          <w:sz w:val="28"/>
          <w:szCs w:val="28"/>
        </w:rPr>
        <w:t xml:space="preserve"> два педагога школы (Шейкина Л.А., Кулеш И.Н.) заняли соответственно 1 и 2 места в Финальном (очном) туре Всероссийского педагогического конкурса «Педагогика 21 века: опыт, достижения, методика», а учащиеся 6 и 7 классов (Пронин Данил и Володина Алина) стали победителями Всероссийского конкурса «Мир вокруг нас. Дикие животные»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7B23" w:rsidRPr="00DF7B23" w:rsidRDefault="00DF7B23" w:rsidP="00DF7B2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B23">
        <w:rPr>
          <w:rFonts w:ascii="Times New Roman" w:hAnsi="Times New Roman" w:cs="Times New Roman"/>
          <w:sz w:val="28"/>
          <w:szCs w:val="28"/>
        </w:rPr>
        <w:t xml:space="preserve">у Каргалинской ООШ – 11 призовых мест, из </w:t>
      </w:r>
      <w:proofErr w:type="gramStart"/>
      <w:r w:rsidRPr="00DF7B23">
        <w:rPr>
          <w:rFonts w:ascii="Times New Roman" w:hAnsi="Times New Roman" w:cs="Times New Roman"/>
          <w:sz w:val="28"/>
          <w:szCs w:val="28"/>
        </w:rPr>
        <w:t>них  пять</w:t>
      </w:r>
      <w:proofErr w:type="gramEnd"/>
      <w:r w:rsidRPr="00DF7B23">
        <w:rPr>
          <w:rFonts w:ascii="Times New Roman" w:hAnsi="Times New Roman" w:cs="Times New Roman"/>
          <w:sz w:val="28"/>
          <w:szCs w:val="28"/>
        </w:rPr>
        <w:t xml:space="preserve"> первых</w:t>
      </w:r>
      <w:r w:rsidR="00E05E7A">
        <w:rPr>
          <w:rFonts w:ascii="Times New Roman" w:hAnsi="Times New Roman" w:cs="Times New Roman"/>
          <w:sz w:val="28"/>
          <w:szCs w:val="28"/>
        </w:rPr>
        <w:t xml:space="preserve"> за участие  в районных конкурсах, соревнованиях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4809">
        <w:rPr>
          <w:rFonts w:ascii="Times New Roman" w:hAnsi="Times New Roman" w:cs="Times New Roman"/>
          <w:sz w:val="28"/>
          <w:szCs w:val="28"/>
        </w:rPr>
        <w:t xml:space="preserve"> 1 место в областном конкурсе музеев комнат боевой  и трудовой славы и образовательных организаций Томской области. </w:t>
      </w:r>
    </w:p>
    <w:p w:rsidR="00093734" w:rsidRDefault="00093734" w:rsidP="00AF7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расположены  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памятников воинам, погибшим в годы Великой Отечественной войны. Ежегодно в 9 мая сотрудниками администрации проводится текущий ремонт памят</w:t>
      </w:r>
      <w:r w:rsidR="00AF7104">
        <w:rPr>
          <w:rFonts w:ascii="Times New Roman" w:hAnsi="Times New Roman" w:cs="Times New Roman"/>
          <w:sz w:val="28"/>
          <w:szCs w:val="28"/>
        </w:rPr>
        <w:t>ников. В 2018</w:t>
      </w:r>
      <w:r>
        <w:rPr>
          <w:rFonts w:ascii="Times New Roman" w:hAnsi="Times New Roman" w:cs="Times New Roman"/>
          <w:sz w:val="28"/>
          <w:szCs w:val="28"/>
        </w:rPr>
        <w:t xml:space="preserve"> году на эти цели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израсходовано  </w:t>
      </w:r>
      <w:r w:rsidR="009D4C78">
        <w:rPr>
          <w:rFonts w:ascii="Times New Roman" w:hAnsi="Times New Roman" w:cs="Times New Roman"/>
          <w:b/>
          <w:sz w:val="28"/>
          <w:szCs w:val="28"/>
        </w:rPr>
        <w:t>40</w:t>
      </w:r>
      <w:proofErr w:type="gramEnd"/>
      <w:r w:rsidR="00AF7104">
        <w:rPr>
          <w:rFonts w:ascii="Times New Roman" w:hAnsi="Times New Roman" w:cs="Times New Roman"/>
          <w:b/>
          <w:sz w:val="28"/>
          <w:szCs w:val="28"/>
        </w:rPr>
        <w:t xml:space="preserve"> 000</w:t>
      </w:r>
      <w:r w:rsidRPr="00093734">
        <w:rPr>
          <w:rFonts w:ascii="Times New Roman" w:hAnsi="Times New Roman" w:cs="Times New Roman"/>
          <w:b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163F48">
        <w:rPr>
          <w:rFonts w:ascii="Times New Roman" w:hAnsi="Times New Roman" w:cs="Times New Roman"/>
          <w:sz w:val="28"/>
          <w:szCs w:val="28"/>
        </w:rPr>
        <w:t xml:space="preserve">  Большую помощь </w:t>
      </w:r>
      <w:proofErr w:type="gramStart"/>
      <w:r w:rsidR="00163F48">
        <w:rPr>
          <w:rFonts w:ascii="Times New Roman" w:hAnsi="Times New Roman" w:cs="Times New Roman"/>
          <w:sz w:val="28"/>
          <w:szCs w:val="28"/>
        </w:rPr>
        <w:t>в  текущем</w:t>
      </w:r>
      <w:proofErr w:type="gramEnd"/>
      <w:r w:rsidR="00163F48">
        <w:rPr>
          <w:rFonts w:ascii="Times New Roman" w:hAnsi="Times New Roman" w:cs="Times New Roman"/>
          <w:sz w:val="28"/>
          <w:szCs w:val="28"/>
        </w:rPr>
        <w:t xml:space="preserve">  содержании территорий памятников и  прилегающих к ним территорий оказывают сотрудники и учащиеся  школ  поселения.</w:t>
      </w:r>
    </w:p>
    <w:p w:rsidR="00EB3914" w:rsidRPr="005578C7" w:rsidRDefault="00EB3914" w:rsidP="00AF7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патриотического воспитания молодёжи </w:t>
      </w:r>
      <w:proofErr w:type="gramStart"/>
      <w:r>
        <w:rPr>
          <w:rFonts w:ascii="Times New Roman" w:hAnsi="Times New Roman" w:cs="Times New Roman"/>
          <w:sz w:val="28"/>
          <w:szCs w:val="28"/>
        </w:rPr>
        <w:t>в  селе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Баткат</w:t>
      </w:r>
      <w:proofErr w:type="spellEnd"/>
      <w:r w:rsidR="00AF7104">
        <w:rPr>
          <w:rFonts w:ascii="Times New Roman" w:hAnsi="Times New Roman" w:cs="Times New Roman"/>
          <w:sz w:val="28"/>
          <w:szCs w:val="28"/>
        </w:rPr>
        <w:t>, в МКОУ «</w:t>
      </w:r>
      <w:proofErr w:type="spellStart"/>
      <w:r w:rsidR="00AF7104">
        <w:rPr>
          <w:rFonts w:ascii="Times New Roman" w:hAnsi="Times New Roman" w:cs="Times New Roman"/>
          <w:sz w:val="28"/>
          <w:szCs w:val="28"/>
        </w:rPr>
        <w:t>Баткатская</w:t>
      </w:r>
      <w:proofErr w:type="spellEnd"/>
      <w:r w:rsidR="00AF7104">
        <w:rPr>
          <w:rFonts w:ascii="Times New Roman" w:hAnsi="Times New Roman" w:cs="Times New Roman"/>
          <w:sz w:val="28"/>
          <w:szCs w:val="28"/>
        </w:rPr>
        <w:t xml:space="preserve"> СОШ» </w:t>
      </w:r>
      <w:r>
        <w:rPr>
          <w:rFonts w:ascii="Times New Roman" w:hAnsi="Times New Roman" w:cs="Times New Roman"/>
          <w:sz w:val="28"/>
          <w:szCs w:val="28"/>
        </w:rPr>
        <w:t xml:space="preserve"> организован Пост №1</w:t>
      </w:r>
      <w:r w:rsidR="00AF71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151A" w:rsidRPr="00093734" w:rsidRDefault="0055151A" w:rsidP="00AF7B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734">
        <w:rPr>
          <w:rFonts w:ascii="Times New Roman" w:hAnsi="Times New Roman" w:cs="Times New Roman"/>
          <w:b/>
          <w:sz w:val="28"/>
          <w:szCs w:val="28"/>
        </w:rPr>
        <w:t xml:space="preserve">Культурный досуг </w:t>
      </w:r>
    </w:p>
    <w:p w:rsidR="00E924E6" w:rsidRDefault="000A3B5F" w:rsidP="007315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Досуг в поселении организовывают 8 специалистов культурно досуговой деятельности, проводя различные мероприятия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  сёлах</w:t>
      </w:r>
      <w:proofErr w:type="gramEnd"/>
      <w:r w:rsidR="00EF068D">
        <w:rPr>
          <w:rFonts w:ascii="Times New Roman" w:hAnsi="Times New Roman" w:cs="Times New Roman"/>
          <w:sz w:val="28"/>
          <w:szCs w:val="28"/>
        </w:rPr>
        <w:t xml:space="preserve">  поселения, а также   принимали</w:t>
      </w:r>
      <w:r>
        <w:rPr>
          <w:rFonts w:ascii="Times New Roman" w:hAnsi="Times New Roman" w:cs="Times New Roman"/>
          <w:sz w:val="28"/>
          <w:szCs w:val="28"/>
        </w:rPr>
        <w:t xml:space="preserve"> активное участие в</w:t>
      </w:r>
      <w:r w:rsidR="00274920">
        <w:rPr>
          <w:rFonts w:ascii="Times New Roman" w:hAnsi="Times New Roman" w:cs="Times New Roman"/>
          <w:sz w:val="28"/>
          <w:szCs w:val="28"/>
        </w:rPr>
        <w:t xml:space="preserve"> районных и областных конкурсах, в которых получали награды разной степени</w:t>
      </w:r>
      <w:r w:rsidR="00274920" w:rsidRPr="0073158F">
        <w:rPr>
          <w:rFonts w:ascii="Times New Roman" w:hAnsi="Times New Roman" w:cs="Times New Roman"/>
          <w:sz w:val="28"/>
          <w:szCs w:val="28"/>
        </w:rPr>
        <w:t>.</w:t>
      </w:r>
      <w:r w:rsidRPr="0073158F">
        <w:rPr>
          <w:rFonts w:ascii="Times New Roman" w:hAnsi="Times New Roman" w:cs="Times New Roman"/>
          <w:sz w:val="28"/>
          <w:szCs w:val="28"/>
        </w:rPr>
        <w:t xml:space="preserve"> </w:t>
      </w:r>
      <w:r w:rsidRPr="009C6211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73158F" w:rsidRPr="0073158F">
        <w:rPr>
          <w:rFonts w:ascii="Times New Roman" w:hAnsi="Times New Roman" w:cs="Times New Roman"/>
          <w:sz w:val="28"/>
          <w:szCs w:val="28"/>
        </w:rPr>
        <w:t>Так</w:t>
      </w:r>
      <w:r w:rsidR="00FF0288">
        <w:rPr>
          <w:rFonts w:ascii="Times New Roman" w:hAnsi="Times New Roman" w:cs="Times New Roman"/>
          <w:sz w:val="28"/>
          <w:szCs w:val="28"/>
        </w:rPr>
        <w:t>,</w:t>
      </w:r>
      <w:r w:rsidR="00731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58F" w:rsidRPr="0073158F">
        <w:rPr>
          <w:rFonts w:ascii="Times New Roman" w:hAnsi="Times New Roman" w:cs="Times New Roman"/>
          <w:sz w:val="28"/>
          <w:szCs w:val="28"/>
        </w:rPr>
        <w:t>Баткатский</w:t>
      </w:r>
      <w:proofErr w:type="spellEnd"/>
      <w:r w:rsidR="0073158F" w:rsidRPr="0073158F">
        <w:rPr>
          <w:rFonts w:ascii="Times New Roman" w:hAnsi="Times New Roman" w:cs="Times New Roman"/>
          <w:sz w:val="28"/>
          <w:szCs w:val="28"/>
        </w:rPr>
        <w:t xml:space="preserve"> Дом культуры</w:t>
      </w:r>
      <w:r w:rsidR="0073158F">
        <w:rPr>
          <w:rFonts w:ascii="Times New Roman" w:hAnsi="Times New Roman" w:cs="Times New Roman"/>
          <w:sz w:val="28"/>
          <w:szCs w:val="28"/>
        </w:rPr>
        <w:t xml:space="preserve"> и лично Жарков Юрий </w:t>
      </w:r>
      <w:proofErr w:type="gramStart"/>
      <w:r w:rsidR="0073158F">
        <w:rPr>
          <w:rFonts w:ascii="Times New Roman" w:hAnsi="Times New Roman" w:cs="Times New Roman"/>
          <w:sz w:val="28"/>
          <w:szCs w:val="28"/>
        </w:rPr>
        <w:t xml:space="preserve">Владимирович </w:t>
      </w:r>
      <w:r w:rsidR="0073158F" w:rsidRPr="0073158F">
        <w:rPr>
          <w:rFonts w:ascii="Times New Roman" w:hAnsi="Times New Roman" w:cs="Times New Roman"/>
          <w:sz w:val="28"/>
          <w:szCs w:val="28"/>
        </w:rPr>
        <w:t xml:space="preserve"> занял</w:t>
      </w:r>
      <w:r w:rsidR="0073158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3158F" w:rsidRPr="0073158F">
        <w:rPr>
          <w:rFonts w:ascii="Times New Roman" w:hAnsi="Times New Roman" w:cs="Times New Roman"/>
          <w:sz w:val="28"/>
          <w:szCs w:val="28"/>
        </w:rPr>
        <w:t xml:space="preserve"> 1 место  в областном конкурсе на получение денежного поощрения  лучшими муниципальными учреждениями культуры, находящимися на территориях сельских поселений Томской области, и их работниками  в 2018 году</w:t>
      </w:r>
      <w:r w:rsidR="00FF0288">
        <w:rPr>
          <w:rFonts w:ascii="Times New Roman" w:hAnsi="Times New Roman" w:cs="Times New Roman"/>
          <w:sz w:val="28"/>
          <w:szCs w:val="28"/>
        </w:rPr>
        <w:t xml:space="preserve">. В целом, в 2018 </w:t>
      </w:r>
      <w:proofErr w:type="gramStart"/>
      <w:r w:rsidR="00FF0288">
        <w:rPr>
          <w:rFonts w:ascii="Times New Roman" w:hAnsi="Times New Roman" w:cs="Times New Roman"/>
          <w:sz w:val="28"/>
          <w:szCs w:val="28"/>
        </w:rPr>
        <w:t xml:space="preserve">году,  </w:t>
      </w:r>
      <w:proofErr w:type="spellStart"/>
      <w:r w:rsidR="00FF0288">
        <w:rPr>
          <w:rFonts w:ascii="Times New Roman" w:hAnsi="Times New Roman" w:cs="Times New Roman"/>
          <w:sz w:val="28"/>
          <w:szCs w:val="28"/>
        </w:rPr>
        <w:t>Баткатским</w:t>
      </w:r>
      <w:proofErr w:type="spellEnd"/>
      <w:proofErr w:type="gramEnd"/>
      <w:r w:rsidR="00FF0288">
        <w:rPr>
          <w:rFonts w:ascii="Times New Roman" w:hAnsi="Times New Roman" w:cs="Times New Roman"/>
          <w:sz w:val="28"/>
          <w:szCs w:val="28"/>
        </w:rPr>
        <w:t xml:space="preserve"> домом культуры  было занято 14 призовых мест  в конкурсах районного уровня, из них </w:t>
      </w:r>
      <w:r w:rsidR="00FF0288">
        <w:rPr>
          <w:rFonts w:ascii="Times New Roman" w:hAnsi="Times New Roman" w:cs="Times New Roman"/>
          <w:sz w:val="28"/>
          <w:szCs w:val="28"/>
        </w:rPr>
        <w:lastRenderedPageBreak/>
        <w:t>8 первых и 7 призовых мест в конкурсах регионального уровня, из них 1 призовое.</w:t>
      </w:r>
    </w:p>
    <w:p w:rsidR="00751E92" w:rsidRDefault="00751E92" w:rsidP="007315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Каргалинским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домам культуры занято 13 призовых мест в конкурсах районного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уровня,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2-х регионального.</w:t>
      </w:r>
    </w:p>
    <w:p w:rsidR="00751E92" w:rsidRPr="0073158F" w:rsidRDefault="00751E92" w:rsidP="007315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Бабарыкинским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клубом – 11 призовых мест в конкурсах районного уровня.</w:t>
      </w:r>
    </w:p>
    <w:p w:rsidR="000A3B5F" w:rsidRPr="000A3B5F" w:rsidRDefault="000A3B5F" w:rsidP="00AF7B9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A3B5F">
        <w:rPr>
          <w:rFonts w:ascii="Times New Roman" w:hAnsi="Times New Roman" w:cs="Times New Roman"/>
          <w:sz w:val="28"/>
          <w:szCs w:val="28"/>
        </w:rPr>
        <w:t xml:space="preserve">В селе Баткат расположена </w:t>
      </w:r>
      <w:r w:rsidR="00657607">
        <w:rPr>
          <w:rFonts w:ascii="Times New Roman" w:hAnsi="Times New Roman" w:cs="Times New Roman"/>
          <w:sz w:val="28"/>
          <w:szCs w:val="28"/>
        </w:rPr>
        <w:t xml:space="preserve">самая большая сельская </w:t>
      </w:r>
      <w:r>
        <w:rPr>
          <w:rFonts w:ascii="Times New Roman" w:hAnsi="Times New Roman" w:cs="Times New Roman"/>
          <w:sz w:val="28"/>
          <w:szCs w:val="28"/>
        </w:rPr>
        <w:t>библиотека</w:t>
      </w:r>
      <w:r w:rsidR="009C6211">
        <w:rPr>
          <w:rFonts w:ascii="Times New Roman" w:hAnsi="Times New Roman" w:cs="Times New Roman"/>
          <w:sz w:val="28"/>
          <w:szCs w:val="28"/>
        </w:rPr>
        <w:t>, ей</w:t>
      </w:r>
      <w:r w:rsidR="00DC7320">
        <w:rPr>
          <w:rFonts w:ascii="Times New Roman" w:hAnsi="Times New Roman" w:cs="Times New Roman"/>
          <w:sz w:val="28"/>
          <w:szCs w:val="28"/>
        </w:rPr>
        <w:t xml:space="preserve"> присвоен статус модельной.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79C">
        <w:rPr>
          <w:rFonts w:ascii="Times New Roman" w:hAnsi="Times New Roman" w:cs="Times New Roman"/>
          <w:sz w:val="28"/>
          <w:szCs w:val="28"/>
        </w:rPr>
        <w:t xml:space="preserve">В региональном  фестивале  с международным участием «Пасхальная радость» </w:t>
      </w:r>
      <w:proofErr w:type="spellStart"/>
      <w:r w:rsidR="007B379C">
        <w:rPr>
          <w:rFonts w:ascii="Times New Roman" w:hAnsi="Times New Roman" w:cs="Times New Roman"/>
          <w:sz w:val="28"/>
          <w:szCs w:val="28"/>
        </w:rPr>
        <w:t>Баткатская</w:t>
      </w:r>
      <w:proofErr w:type="spellEnd"/>
      <w:r w:rsidR="007B379C">
        <w:rPr>
          <w:rFonts w:ascii="Times New Roman" w:hAnsi="Times New Roman" w:cs="Times New Roman"/>
          <w:sz w:val="28"/>
          <w:szCs w:val="28"/>
        </w:rPr>
        <w:t xml:space="preserve"> сельская библиотека заняла 1 место в номинации «Книжная и декоративно-прикладная выставка»,  а ведущему библиотекарю </w:t>
      </w:r>
      <w:proofErr w:type="spellStart"/>
      <w:r w:rsidR="007B379C">
        <w:rPr>
          <w:rFonts w:ascii="Times New Roman" w:hAnsi="Times New Roman" w:cs="Times New Roman"/>
          <w:sz w:val="28"/>
          <w:szCs w:val="28"/>
        </w:rPr>
        <w:t>Баткатской</w:t>
      </w:r>
      <w:proofErr w:type="spellEnd"/>
      <w:r w:rsidR="007B379C">
        <w:rPr>
          <w:rFonts w:ascii="Times New Roman" w:hAnsi="Times New Roman" w:cs="Times New Roman"/>
          <w:sz w:val="28"/>
          <w:szCs w:val="28"/>
        </w:rPr>
        <w:t xml:space="preserve"> сельской библиотеки </w:t>
      </w:r>
      <w:proofErr w:type="spellStart"/>
      <w:r w:rsidR="007B379C">
        <w:rPr>
          <w:rFonts w:ascii="Times New Roman" w:hAnsi="Times New Roman" w:cs="Times New Roman"/>
          <w:sz w:val="28"/>
          <w:szCs w:val="28"/>
        </w:rPr>
        <w:t>Утроповой</w:t>
      </w:r>
      <w:proofErr w:type="spellEnd"/>
      <w:r w:rsidR="007B379C">
        <w:rPr>
          <w:rFonts w:ascii="Times New Roman" w:hAnsi="Times New Roman" w:cs="Times New Roman"/>
          <w:sz w:val="28"/>
          <w:szCs w:val="28"/>
        </w:rPr>
        <w:t xml:space="preserve"> Л.П. вручён диплом победителя смотра-конкурса профессионального мастерства «Лучший библиотекарь-2</w:t>
      </w:r>
      <w:r w:rsidR="00A13E5C">
        <w:rPr>
          <w:rFonts w:ascii="Times New Roman" w:hAnsi="Times New Roman" w:cs="Times New Roman"/>
          <w:sz w:val="28"/>
          <w:szCs w:val="28"/>
        </w:rPr>
        <w:t xml:space="preserve">018». В 2018 году на базе </w:t>
      </w:r>
      <w:proofErr w:type="spellStart"/>
      <w:r w:rsidR="00A13E5C">
        <w:rPr>
          <w:rFonts w:ascii="Times New Roman" w:hAnsi="Times New Roman" w:cs="Times New Roman"/>
          <w:sz w:val="28"/>
          <w:szCs w:val="28"/>
        </w:rPr>
        <w:t>Баткатской</w:t>
      </w:r>
      <w:proofErr w:type="spellEnd"/>
      <w:r w:rsidR="00A13E5C">
        <w:rPr>
          <w:rFonts w:ascii="Times New Roman" w:hAnsi="Times New Roman" w:cs="Times New Roman"/>
          <w:sz w:val="28"/>
          <w:szCs w:val="28"/>
        </w:rPr>
        <w:t xml:space="preserve"> сельской библиотеке </w:t>
      </w:r>
      <w:proofErr w:type="gramStart"/>
      <w:r w:rsidR="00A13E5C">
        <w:rPr>
          <w:rFonts w:ascii="Times New Roman" w:hAnsi="Times New Roman" w:cs="Times New Roman"/>
          <w:sz w:val="28"/>
          <w:szCs w:val="28"/>
        </w:rPr>
        <w:t>открыт  центр</w:t>
      </w:r>
      <w:proofErr w:type="gramEnd"/>
      <w:r w:rsidR="00A13E5C">
        <w:rPr>
          <w:rFonts w:ascii="Times New Roman" w:hAnsi="Times New Roman" w:cs="Times New Roman"/>
          <w:sz w:val="28"/>
          <w:szCs w:val="28"/>
        </w:rPr>
        <w:t xml:space="preserve"> общественного доступа.</w:t>
      </w:r>
    </w:p>
    <w:p w:rsidR="0055151A" w:rsidRPr="00690510" w:rsidRDefault="0055151A" w:rsidP="00AF7B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510">
        <w:rPr>
          <w:rFonts w:ascii="Times New Roman" w:hAnsi="Times New Roman" w:cs="Times New Roman"/>
          <w:b/>
          <w:sz w:val="28"/>
          <w:szCs w:val="28"/>
        </w:rPr>
        <w:t xml:space="preserve">Спорт </w:t>
      </w:r>
    </w:p>
    <w:p w:rsidR="0055151A" w:rsidRPr="0055151A" w:rsidRDefault="003839DD" w:rsidP="006576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поселении</w:t>
      </w:r>
      <w:r w:rsidR="00690510">
        <w:rPr>
          <w:rFonts w:ascii="Times New Roman" w:hAnsi="Times New Roman" w:cs="Times New Roman"/>
          <w:sz w:val="28"/>
          <w:szCs w:val="28"/>
        </w:rPr>
        <w:t xml:space="preserve"> работают 4 спорт инструктора (</w:t>
      </w:r>
      <w:r>
        <w:rPr>
          <w:rFonts w:ascii="Times New Roman" w:hAnsi="Times New Roman" w:cs="Times New Roman"/>
          <w:sz w:val="28"/>
          <w:szCs w:val="28"/>
        </w:rPr>
        <w:t>с.Бабарыкино, с.Баткат</w:t>
      </w:r>
      <w:proofErr w:type="gramStart"/>
      <w:r>
        <w:rPr>
          <w:rFonts w:ascii="Times New Roman" w:hAnsi="Times New Roman" w:cs="Times New Roman"/>
          <w:sz w:val="28"/>
          <w:szCs w:val="28"/>
        </w:rPr>
        <w:t>,  с.Вознесенка</w:t>
      </w:r>
      <w:proofErr w:type="gramEnd"/>
      <w:r>
        <w:rPr>
          <w:rFonts w:ascii="Times New Roman" w:hAnsi="Times New Roman" w:cs="Times New Roman"/>
          <w:sz w:val="28"/>
          <w:szCs w:val="28"/>
        </w:rPr>
        <w:t>, с.Каргала).</w:t>
      </w:r>
    </w:p>
    <w:p w:rsidR="0046311F" w:rsidRPr="00547DDB" w:rsidRDefault="0055151A" w:rsidP="00AF7B9A">
      <w:pPr>
        <w:jc w:val="both"/>
        <w:rPr>
          <w:rFonts w:ascii="Times New Roman" w:hAnsi="Times New Roman" w:cs="Times New Roman"/>
          <w:sz w:val="28"/>
          <w:szCs w:val="28"/>
        </w:rPr>
      </w:pPr>
      <w:r w:rsidRPr="00547DDB">
        <w:rPr>
          <w:rFonts w:ascii="Times New Roman" w:hAnsi="Times New Roman" w:cs="Times New Roman"/>
          <w:sz w:val="28"/>
          <w:szCs w:val="28"/>
        </w:rPr>
        <w:t xml:space="preserve"> </w:t>
      </w:r>
      <w:r w:rsidR="000A3B5F" w:rsidRPr="00547DDB">
        <w:rPr>
          <w:rFonts w:ascii="Times New Roman" w:hAnsi="Times New Roman" w:cs="Times New Roman"/>
          <w:sz w:val="28"/>
          <w:szCs w:val="28"/>
        </w:rPr>
        <w:t>Команды Баткатского сельского поселения участвуют практически во всех районных спортивных меропр</w:t>
      </w:r>
      <w:r w:rsidR="008F416E" w:rsidRPr="00547DDB">
        <w:rPr>
          <w:rFonts w:ascii="Times New Roman" w:hAnsi="Times New Roman" w:cs="Times New Roman"/>
          <w:sz w:val="28"/>
          <w:szCs w:val="28"/>
        </w:rPr>
        <w:t xml:space="preserve">иятиях, занимая призовые </w:t>
      </w:r>
      <w:proofErr w:type="gramStart"/>
      <w:r w:rsidR="008F416E" w:rsidRPr="00547DDB">
        <w:rPr>
          <w:rFonts w:ascii="Times New Roman" w:hAnsi="Times New Roman" w:cs="Times New Roman"/>
          <w:sz w:val="28"/>
          <w:szCs w:val="28"/>
        </w:rPr>
        <w:t xml:space="preserve">места: </w:t>
      </w:r>
      <w:r w:rsidR="00547DDB" w:rsidRPr="00547DDB">
        <w:rPr>
          <w:rFonts w:ascii="Times New Roman" w:hAnsi="Times New Roman" w:cs="Times New Roman"/>
          <w:sz w:val="28"/>
          <w:szCs w:val="28"/>
        </w:rPr>
        <w:t xml:space="preserve"> так</w:t>
      </w:r>
      <w:proofErr w:type="gramEnd"/>
      <w:r w:rsidR="00547DDB" w:rsidRPr="00547DDB">
        <w:rPr>
          <w:rFonts w:ascii="Times New Roman" w:hAnsi="Times New Roman" w:cs="Times New Roman"/>
          <w:sz w:val="28"/>
          <w:szCs w:val="28"/>
        </w:rPr>
        <w:t xml:space="preserve"> под руководством спорт</w:t>
      </w:r>
      <w:r w:rsidR="00547DDB">
        <w:rPr>
          <w:rFonts w:ascii="Times New Roman" w:hAnsi="Times New Roman" w:cs="Times New Roman"/>
          <w:sz w:val="28"/>
          <w:szCs w:val="28"/>
        </w:rPr>
        <w:t xml:space="preserve"> </w:t>
      </w:r>
      <w:r w:rsidR="00547DDB" w:rsidRPr="00547DDB">
        <w:rPr>
          <w:rFonts w:ascii="Times New Roman" w:hAnsi="Times New Roman" w:cs="Times New Roman"/>
          <w:sz w:val="28"/>
          <w:szCs w:val="28"/>
        </w:rPr>
        <w:t>инструктора Филимонова А.А. команды поселения  заняли  5 призовых мест в различных соревно</w:t>
      </w:r>
      <w:r w:rsidR="00547DDB">
        <w:rPr>
          <w:rFonts w:ascii="Times New Roman" w:hAnsi="Times New Roman" w:cs="Times New Roman"/>
          <w:sz w:val="28"/>
          <w:szCs w:val="28"/>
        </w:rPr>
        <w:t xml:space="preserve">ваниях, из них </w:t>
      </w:r>
      <w:r w:rsidR="00EF068D">
        <w:rPr>
          <w:rFonts w:ascii="Times New Roman" w:hAnsi="Times New Roman" w:cs="Times New Roman"/>
          <w:sz w:val="28"/>
          <w:szCs w:val="28"/>
        </w:rPr>
        <w:t>2</w:t>
      </w:r>
      <w:r w:rsidR="00547DDB">
        <w:rPr>
          <w:rFonts w:ascii="Times New Roman" w:hAnsi="Times New Roman" w:cs="Times New Roman"/>
          <w:sz w:val="28"/>
          <w:szCs w:val="28"/>
        </w:rPr>
        <w:t xml:space="preserve"> первых (по воле</w:t>
      </w:r>
      <w:r w:rsidR="00547DDB" w:rsidRPr="00547DDB">
        <w:rPr>
          <w:rFonts w:ascii="Times New Roman" w:hAnsi="Times New Roman" w:cs="Times New Roman"/>
          <w:sz w:val="28"/>
          <w:szCs w:val="28"/>
        </w:rPr>
        <w:t>йболу и баскетболу).</w:t>
      </w:r>
    </w:p>
    <w:p w:rsidR="0046311F" w:rsidRDefault="0046311F" w:rsidP="00C936FB">
      <w:pPr>
        <w:rPr>
          <w:rFonts w:ascii="Times New Roman" w:hAnsi="Times New Roman" w:cs="Times New Roman"/>
          <w:sz w:val="28"/>
          <w:szCs w:val="28"/>
        </w:rPr>
      </w:pPr>
      <w:r w:rsidRPr="0046311F">
        <w:rPr>
          <w:rFonts w:ascii="Times New Roman" w:hAnsi="Times New Roman" w:cs="Times New Roman"/>
          <w:b/>
          <w:sz w:val="28"/>
          <w:szCs w:val="28"/>
        </w:rPr>
        <w:t>Исполнение доходной части бюджета поселения</w:t>
      </w:r>
      <w:r w:rsidR="0005543A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C936FB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05543A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05543A" w:rsidRPr="0005543A">
        <w:rPr>
          <w:rFonts w:ascii="Times New Roman" w:hAnsi="Times New Roman" w:cs="Times New Roman"/>
          <w:sz w:val="28"/>
          <w:szCs w:val="28"/>
        </w:rPr>
        <w:t xml:space="preserve">Налог </w:t>
      </w:r>
      <w:proofErr w:type="gramStart"/>
      <w:r w:rsidR="0005543A" w:rsidRPr="0005543A">
        <w:rPr>
          <w:rFonts w:ascii="Times New Roman" w:hAnsi="Times New Roman" w:cs="Times New Roman"/>
          <w:sz w:val="28"/>
          <w:szCs w:val="28"/>
        </w:rPr>
        <w:t xml:space="preserve">на </w:t>
      </w:r>
      <w:r w:rsidR="0005543A">
        <w:rPr>
          <w:rFonts w:ascii="Times New Roman" w:hAnsi="Times New Roman" w:cs="Times New Roman"/>
          <w:sz w:val="28"/>
          <w:szCs w:val="28"/>
        </w:rPr>
        <w:t xml:space="preserve"> доходы</w:t>
      </w:r>
      <w:proofErr w:type="gramEnd"/>
      <w:r w:rsidR="0005543A">
        <w:rPr>
          <w:rFonts w:ascii="Times New Roman" w:hAnsi="Times New Roman" w:cs="Times New Roman"/>
          <w:sz w:val="28"/>
          <w:szCs w:val="28"/>
        </w:rPr>
        <w:t xml:space="preserve"> физических лиц исполнен на </w:t>
      </w:r>
      <w:r w:rsidR="00C936FB">
        <w:rPr>
          <w:rFonts w:ascii="Times New Roman" w:hAnsi="Times New Roman" w:cs="Times New Roman"/>
          <w:b/>
          <w:sz w:val="28"/>
          <w:szCs w:val="28"/>
        </w:rPr>
        <w:t>128</w:t>
      </w:r>
      <w:r w:rsidR="001743D2" w:rsidRPr="006D569E">
        <w:rPr>
          <w:rFonts w:ascii="Times New Roman" w:hAnsi="Times New Roman" w:cs="Times New Roman"/>
          <w:b/>
          <w:sz w:val="28"/>
          <w:szCs w:val="28"/>
        </w:rPr>
        <w:t xml:space="preserve">%                                                                     </w:t>
      </w:r>
      <w:r w:rsidR="00C936FB">
        <w:rPr>
          <w:rFonts w:ascii="Times New Roman" w:hAnsi="Times New Roman" w:cs="Times New Roman"/>
          <w:sz w:val="28"/>
          <w:szCs w:val="28"/>
        </w:rPr>
        <w:t>(при плане 988 800</w:t>
      </w:r>
      <w:r w:rsidR="001743D2">
        <w:rPr>
          <w:rFonts w:ascii="Times New Roman" w:hAnsi="Times New Roman" w:cs="Times New Roman"/>
          <w:sz w:val="28"/>
          <w:szCs w:val="28"/>
        </w:rPr>
        <w:t xml:space="preserve"> рублей  исполнено  </w:t>
      </w:r>
      <w:r w:rsidR="00C936FB">
        <w:rPr>
          <w:rFonts w:ascii="Times New Roman" w:hAnsi="Times New Roman" w:cs="Times New Roman"/>
          <w:sz w:val="28"/>
          <w:szCs w:val="28"/>
        </w:rPr>
        <w:t>1 267 433,56</w:t>
      </w:r>
      <w:r w:rsidR="006D569E">
        <w:rPr>
          <w:rFonts w:ascii="Times New Roman" w:hAnsi="Times New Roman" w:cs="Times New Roman"/>
          <w:sz w:val="28"/>
          <w:szCs w:val="28"/>
        </w:rPr>
        <w:t xml:space="preserve"> </w:t>
      </w:r>
      <w:r w:rsidR="001743D2">
        <w:rPr>
          <w:rFonts w:ascii="Times New Roman" w:hAnsi="Times New Roman" w:cs="Times New Roman"/>
          <w:sz w:val="28"/>
          <w:szCs w:val="28"/>
        </w:rPr>
        <w:t xml:space="preserve"> рублей),</w:t>
      </w:r>
      <w:r w:rsidR="006D56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69E" w:rsidRDefault="006D569E" w:rsidP="00C936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Единый сельхоз</w:t>
      </w:r>
      <w:r w:rsidR="00D00987">
        <w:rPr>
          <w:rFonts w:ascii="Times New Roman" w:hAnsi="Times New Roman" w:cs="Times New Roman"/>
          <w:sz w:val="28"/>
          <w:szCs w:val="28"/>
        </w:rPr>
        <w:t xml:space="preserve">. налог </w:t>
      </w:r>
      <w:r>
        <w:rPr>
          <w:rFonts w:ascii="Times New Roman" w:hAnsi="Times New Roman" w:cs="Times New Roman"/>
          <w:sz w:val="28"/>
          <w:szCs w:val="28"/>
        </w:rPr>
        <w:t xml:space="preserve">исполнен на </w:t>
      </w:r>
      <w:r w:rsidR="005777FD">
        <w:rPr>
          <w:rFonts w:ascii="Times New Roman" w:hAnsi="Times New Roman" w:cs="Times New Roman"/>
          <w:b/>
          <w:sz w:val="28"/>
          <w:szCs w:val="28"/>
        </w:rPr>
        <w:t>167</w:t>
      </w:r>
      <w:r w:rsidRPr="006D569E">
        <w:rPr>
          <w:rFonts w:ascii="Times New Roman" w:hAnsi="Times New Roman" w:cs="Times New Roman"/>
          <w:b/>
          <w:sz w:val="28"/>
          <w:szCs w:val="28"/>
        </w:rPr>
        <w:t xml:space="preserve">%                           </w:t>
      </w:r>
      <w:r w:rsidR="00C936FB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6D569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proofErr w:type="gramStart"/>
      <w:r w:rsidRPr="006D569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777F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777FD">
        <w:rPr>
          <w:rFonts w:ascii="Times New Roman" w:hAnsi="Times New Roman" w:cs="Times New Roman"/>
          <w:sz w:val="28"/>
          <w:szCs w:val="28"/>
        </w:rPr>
        <w:t>при плане 42 75</w:t>
      </w:r>
      <w:r>
        <w:rPr>
          <w:rFonts w:ascii="Times New Roman" w:hAnsi="Times New Roman" w:cs="Times New Roman"/>
          <w:sz w:val="28"/>
          <w:szCs w:val="28"/>
        </w:rPr>
        <w:t xml:space="preserve">0,00 рублей  исполнено  </w:t>
      </w:r>
      <w:r w:rsidR="005777FD">
        <w:rPr>
          <w:rFonts w:ascii="Times New Roman" w:hAnsi="Times New Roman" w:cs="Times New Roman"/>
          <w:sz w:val="28"/>
          <w:szCs w:val="28"/>
        </w:rPr>
        <w:t>71 445</w:t>
      </w:r>
      <w:r>
        <w:rPr>
          <w:rFonts w:ascii="Times New Roman" w:hAnsi="Times New Roman" w:cs="Times New Roman"/>
          <w:sz w:val="28"/>
          <w:szCs w:val="28"/>
        </w:rPr>
        <w:t xml:space="preserve">  рублей), </w:t>
      </w:r>
    </w:p>
    <w:p w:rsidR="006D569E" w:rsidRDefault="006D569E" w:rsidP="00C936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Налог на имущество физических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  исполнен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 </w:t>
      </w:r>
      <w:r w:rsidR="000A76E8">
        <w:rPr>
          <w:rFonts w:ascii="Times New Roman" w:hAnsi="Times New Roman" w:cs="Times New Roman"/>
          <w:b/>
          <w:sz w:val="28"/>
          <w:szCs w:val="28"/>
        </w:rPr>
        <w:t>140</w:t>
      </w:r>
      <w:r w:rsidRPr="006D569E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(при плане </w:t>
      </w:r>
      <w:r w:rsidR="000A76E8">
        <w:rPr>
          <w:rFonts w:ascii="Times New Roman" w:hAnsi="Times New Roman" w:cs="Times New Roman"/>
          <w:sz w:val="28"/>
          <w:szCs w:val="28"/>
        </w:rPr>
        <w:t>279 250</w:t>
      </w:r>
      <w:r>
        <w:rPr>
          <w:rFonts w:ascii="Times New Roman" w:hAnsi="Times New Roman" w:cs="Times New Roman"/>
          <w:sz w:val="28"/>
          <w:szCs w:val="28"/>
        </w:rPr>
        <w:t xml:space="preserve">,00  рублей  исполнено  </w:t>
      </w:r>
      <w:r w:rsidR="000A76E8">
        <w:rPr>
          <w:rFonts w:ascii="Times New Roman" w:hAnsi="Times New Roman" w:cs="Times New Roman"/>
          <w:sz w:val="28"/>
          <w:szCs w:val="28"/>
        </w:rPr>
        <w:t>391 437,31</w:t>
      </w:r>
      <w:r>
        <w:rPr>
          <w:rFonts w:ascii="Times New Roman" w:hAnsi="Times New Roman" w:cs="Times New Roman"/>
          <w:sz w:val="28"/>
          <w:szCs w:val="28"/>
        </w:rPr>
        <w:t xml:space="preserve">  рублей), </w:t>
      </w:r>
    </w:p>
    <w:p w:rsidR="00BC2D1C" w:rsidRDefault="006D569E" w:rsidP="00C936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налог с организаций</w:t>
      </w:r>
      <w:r w:rsidR="00BC2D1C">
        <w:rPr>
          <w:rFonts w:ascii="Times New Roman" w:hAnsi="Times New Roman" w:cs="Times New Roman"/>
          <w:sz w:val="28"/>
          <w:szCs w:val="28"/>
        </w:rPr>
        <w:t xml:space="preserve"> исполнен на   </w:t>
      </w:r>
      <w:r w:rsidR="009031B1">
        <w:rPr>
          <w:rFonts w:ascii="Times New Roman" w:hAnsi="Times New Roman" w:cs="Times New Roman"/>
          <w:b/>
          <w:sz w:val="28"/>
          <w:szCs w:val="28"/>
        </w:rPr>
        <w:t>13</w:t>
      </w:r>
      <w:r w:rsidR="00BC2D1C" w:rsidRPr="00BC2D1C">
        <w:rPr>
          <w:rFonts w:ascii="Times New Roman" w:hAnsi="Times New Roman" w:cs="Times New Roman"/>
          <w:b/>
          <w:sz w:val="28"/>
          <w:szCs w:val="28"/>
        </w:rPr>
        <w:t xml:space="preserve">%                                                               </w:t>
      </w:r>
      <w:proofErr w:type="gramStart"/>
      <w:r w:rsidR="00BC2D1C" w:rsidRPr="00BC2D1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C2D1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C2D1C">
        <w:rPr>
          <w:rFonts w:ascii="Times New Roman" w:hAnsi="Times New Roman" w:cs="Times New Roman"/>
          <w:sz w:val="28"/>
          <w:szCs w:val="28"/>
        </w:rPr>
        <w:t xml:space="preserve">при плане </w:t>
      </w:r>
      <w:r w:rsidR="009031B1">
        <w:rPr>
          <w:rFonts w:ascii="Times New Roman" w:hAnsi="Times New Roman" w:cs="Times New Roman"/>
          <w:sz w:val="28"/>
          <w:szCs w:val="28"/>
        </w:rPr>
        <w:t>217 100</w:t>
      </w:r>
      <w:r w:rsidR="00BC2D1C">
        <w:rPr>
          <w:rFonts w:ascii="Times New Roman" w:hAnsi="Times New Roman" w:cs="Times New Roman"/>
          <w:sz w:val="28"/>
          <w:szCs w:val="28"/>
        </w:rPr>
        <w:t xml:space="preserve">,00 рублей  исполнено  </w:t>
      </w:r>
      <w:r w:rsidR="009031B1">
        <w:rPr>
          <w:rFonts w:ascii="Times New Roman" w:hAnsi="Times New Roman" w:cs="Times New Roman"/>
          <w:sz w:val="28"/>
          <w:szCs w:val="28"/>
        </w:rPr>
        <w:t>29 895,71</w:t>
      </w:r>
      <w:r w:rsidR="00BC2D1C">
        <w:rPr>
          <w:rFonts w:ascii="Times New Roman" w:hAnsi="Times New Roman" w:cs="Times New Roman"/>
          <w:sz w:val="28"/>
          <w:szCs w:val="28"/>
        </w:rPr>
        <w:t xml:space="preserve">  рублей).                                     Причина неисполнения</w:t>
      </w:r>
      <w:r w:rsidR="00D00987">
        <w:rPr>
          <w:rFonts w:ascii="Times New Roman" w:hAnsi="Times New Roman" w:cs="Times New Roman"/>
          <w:sz w:val="28"/>
          <w:szCs w:val="28"/>
        </w:rPr>
        <w:t xml:space="preserve"> </w:t>
      </w:r>
      <w:r w:rsidR="00BC2D1C">
        <w:rPr>
          <w:rFonts w:ascii="Times New Roman" w:hAnsi="Times New Roman" w:cs="Times New Roman"/>
          <w:sz w:val="28"/>
          <w:szCs w:val="28"/>
        </w:rPr>
        <w:t>-  освобождение решением совета</w:t>
      </w:r>
      <w:r w:rsidR="009031B1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C2D1C">
        <w:rPr>
          <w:rFonts w:ascii="Times New Roman" w:hAnsi="Times New Roman" w:cs="Times New Roman"/>
          <w:sz w:val="28"/>
          <w:szCs w:val="28"/>
        </w:rPr>
        <w:t xml:space="preserve"> от уплаты земельного налога образовательные учреждения, учреждения здравоохранения и т.п. </w:t>
      </w:r>
    </w:p>
    <w:p w:rsidR="00BC2D1C" w:rsidRDefault="00BC2D1C" w:rsidP="007E0A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налог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физических лиц  исполнен на </w:t>
      </w:r>
      <w:r w:rsidR="00AB3D47">
        <w:rPr>
          <w:rFonts w:ascii="Times New Roman" w:hAnsi="Times New Roman" w:cs="Times New Roman"/>
          <w:b/>
          <w:sz w:val="28"/>
          <w:szCs w:val="28"/>
        </w:rPr>
        <w:t>96,6</w:t>
      </w:r>
      <w:r w:rsidR="00632A7A" w:rsidRPr="00632A7A">
        <w:rPr>
          <w:rFonts w:ascii="Times New Roman" w:hAnsi="Times New Roman" w:cs="Times New Roman"/>
          <w:b/>
          <w:sz w:val="28"/>
          <w:szCs w:val="28"/>
        </w:rPr>
        <w:t>%</w:t>
      </w:r>
      <w:r w:rsidR="00632A7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(при плане </w:t>
      </w:r>
      <w:r w:rsidR="007E0ACD">
        <w:rPr>
          <w:rFonts w:ascii="Times New Roman" w:hAnsi="Times New Roman" w:cs="Times New Roman"/>
          <w:sz w:val="28"/>
          <w:szCs w:val="28"/>
        </w:rPr>
        <w:t>408</w:t>
      </w:r>
      <w:r w:rsidR="00632A7A">
        <w:rPr>
          <w:rFonts w:ascii="Times New Roman" w:hAnsi="Times New Roman" w:cs="Times New Roman"/>
          <w:sz w:val="28"/>
          <w:szCs w:val="28"/>
        </w:rPr>
        <w:t> 000,00</w:t>
      </w:r>
      <w:r>
        <w:rPr>
          <w:rFonts w:ascii="Times New Roman" w:hAnsi="Times New Roman" w:cs="Times New Roman"/>
          <w:sz w:val="28"/>
          <w:szCs w:val="28"/>
        </w:rPr>
        <w:t xml:space="preserve"> рублей  исполнено  </w:t>
      </w:r>
      <w:r w:rsidR="007E0ACD">
        <w:rPr>
          <w:rFonts w:ascii="Times New Roman" w:hAnsi="Times New Roman" w:cs="Times New Roman"/>
          <w:sz w:val="28"/>
          <w:szCs w:val="28"/>
        </w:rPr>
        <w:t>394 127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2A7A">
        <w:rPr>
          <w:rFonts w:ascii="Times New Roman" w:hAnsi="Times New Roman" w:cs="Times New Roman"/>
          <w:sz w:val="28"/>
          <w:szCs w:val="28"/>
        </w:rPr>
        <w:t xml:space="preserve"> рублей). </w:t>
      </w:r>
      <w:proofErr w:type="gramStart"/>
      <w:r w:rsidR="00632A7A">
        <w:rPr>
          <w:rFonts w:ascii="Times New Roman" w:hAnsi="Times New Roman" w:cs="Times New Roman"/>
          <w:sz w:val="28"/>
          <w:szCs w:val="28"/>
        </w:rPr>
        <w:t>Причина  неисполнения</w:t>
      </w:r>
      <w:proofErr w:type="gramEnd"/>
      <w:r w:rsidR="00632A7A">
        <w:rPr>
          <w:rFonts w:ascii="Times New Roman" w:hAnsi="Times New Roman" w:cs="Times New Roman"/>
          <w:sz w:val="28"/>
          <w:szCs w:val="28"/>
        </w:rPr>
        <w:t>- не</w:t>
      </w:r>
      <w:r w:rsidR="00AB3D47">
        <w:rPr>
          <w:rFonts w:ascii="Times New Roman" w:hAnsi="Times New Roman" w:cs="Times New Roman"/>
          <w:sz w:val="28"/>
          <w:szCs w:val="28"/>
        </w:rPr>
        <w:t xml:space="preserve"> полное </w:t>
      </w:r>
      <w:r w:rsidR="00632A7A">
        <w:rPr>
          <w:rFonts w:ascii="Times New Roman" w:hAnsi="Times New Roman" w:cs="Times New Roman"/>
          <w:sz w:val="28"/>
          <w:szCs w:val="28"/>
        </w:rPr>
        <w:t xml:space="preserve"> начисление  налоговым органом  налога за паевые земли.</w:t>
      </w:r>
    </w:p>
    <w:p w:rsidR="00632A7A" w:rsidRDefault="00632A7A" w:rsidP="006576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A7A">
        <w:rPr>
          <w:rFonts w:ascii="Times New Roman" w:hAnsi="Times New Roman" w:cs="Times New Roman"/>
          <w:sz w:val="28"/>
          <w:szCs w:val="28"/>
        </w:rPr>
        <w:lastRenderedPageBreak/>
        <w:t xml:space="preserve">Увеличение доходной части </w:t>
      </w:r>
      <w:proofErr w:type="gramStart"/>
      <w:r w:rsidR="00AB3D47">
        <w:rPr>
          <w:rFonts w:ascii="Times New Roman" w:hAnsi="Times New Roman" w:cs="Times New Roman"/>
          <w:sz w:val="28"/>
          <w:szCs w:val="28"/>
        </w:rPr>
        <w:t>бюджета  в</w:t>
      </w:r>
      <w:proofErr w:type="gramEnd"/>
      <w:r w:rsidR="00AB3D47">
        <w:rPr>
          <w:rFonts w:ascii="Times New Roman" w:hAnsi="Times New Roman" w:cs="Times New Roman"/>
          <w:sz w:val="28"/>
          <w:szCs w:val="28"/>
        </w:rPr>
        <w:t xml:space="preserve"> 2018</w:t>
      </w:r>
      <w:r w:rsidRPr="00632A7A">
        <w:rPr>
          <w:rFonts w:ascii="Times New Roman" w:hAnsi="Times New Roman" w:cs="Times New Roman"/>
          <w:sz w:val="28"/>
          <w:szCs w:val="28"/>
        </w:rPr>
        <w:t xml:space="preserve"> году произошло за счёт увеличения неналоговых доходов</w:t>
      </w:r>
      <w:r>
        <w:rPr>
          <w:rFonts w:ascii="Times New Roman" w:hAnsi="Times New Roman" w:cs="Times New Roman"/>
          <w:sz w:val="28"/>
          <w:szCs w:val="28"/>
        </w:rPr>
        <w:t xml:space="preserve">, а именно </w:t>
      </w:r>
      <w:r w:rsidR="00D12B59">
        <w:rPr>
          <w:rFonts w:ascii="Times New Roman" w:hAnsi="Times New Roman" w:cs="Times New Roman"/>
          <w:sz w:val="28"/>
          <w:szCs w:val="28"/>
        </w:rPr>
        <w:t xml:space="preserve">  от использования муниципального имущества бюджетными, автономными, унитарными предприятиями при плане </w:t>
      </w:r>
      <w:r w:rsidR="00AB3D47">
        <w:rPr>
          <w:rFonts w:ascii="Times New Roman" w:hAnsi="Times New Roman" w:cs="Times New Roman"/>
          <w:sz w:val="28"/>
          <w:szCs w:val="28"/>
        </w:rPr>
        <w:t>112 940</w:t>
      </w:r>
      <w:r w:rsidR="00D12B59">
        <w:rPr>
          <w:rFonts w:ascii="Times New Roman" w:hAnsi="Times New Roman" w:cs="Times New Roman"/>
          <w:sz w:val="28"/>
          <w:szCs w:val="28"/>
        </w:rPr>
        <w:t xml:space="preserve">,00 рублей получено </w:t>
      </w:r>
      <w:r w:rsidR="00AB3D47">
        <w:rPr>
          <w:rFonts w:ascii="Times New Roman" w:hAnsi="Times New Roman" w:cs="Times New Roman"/>
          <w:sz w:val="28"/>
          <w:szCs w:val="28"/>
        </w:rPr>
        <w:t>228 330</w:t>
      </w:r>
      <w:r w:rsidR="00D12B59">
        <w:rPr>
          <w:rFonts w:ascii="Times New Roman" w:hAnsi="Times New Roman" w:cs="Times New Roman"/>
          <w:sz w:val="28"/>
          <w:szCs w:val="28"/>
        </w:rPr>
        <w:t xml:space="preserve"> рублей.,  поступления от использования муниципальным имуществом (</w:t>
      </w:r>
      <w:proofErr w:type="spellStart"/>
      <w:r w:rsidR="00D12B59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="00D12B59">
        <w:rPr>
          <w:rFonts w:ascii="Times New Roman" w:hAnsi="Times New Roman" w:cs="Times New Roman"/>
          <w:sz w:val="28"/>
          <w:szCs w:val="28"/>
        </w:rPr>
        <w:t xml:space="preserve"> жилья) при плане </w:t>
      </w:r>
      <w:r w:rsidR="00AB3D47">
        <w:rPr>
          <w:rFonts w:ascii="Times New Roman" w:hAnsi="Times New Roman" w:cs="Times New Roman"/>
          <w:sz w:val="28"/>
          <w:szCs w:val="28"/>
        </w:rPr>
        <w:t>39 615</w:t>
      </w:r>
      <w:r w:rsidR="00D12B59">
        <w:rPr>
          <w:rFonts w:ascii="Times New Roman" w:hAnsi="Times New Roman" w:cs="Times New Roman"/>
          <w:sz w:val="28"/>
          <w:szCs w:val="28"/>
        </w:rPr>
        <w:t xml:space="preserve">,00 рублей составили </w:t>
      </w:r>
      <w:r w:rsidR="00AB3D47">
        <w:rPr>
          <w:rFonts w:ascii="Times New Roman" w:hAnsi="Times New Roman" w:cs="Times New Roman"/>
          <w:sz w:val="28"/>
          <w:szCs w:val="28"/>
        </w:rPr>
        <w:t>80 892 рубля</w:t>
      </w:r>
      <w:r w:rsidR="00D12B59">
        <w:rPr>
          <w:rFonts w:ascii="Times New Roman" w:hAnsi="Times New Roman" w:cs="Times New Roman"/>
          <w:sz w:val="28"/>
          <w:szCs w:val="28"/>
        </w:rPr>
        <w:t xml:space="preserve">.  </w:t>
      </w:r>
      <w:r w:rsidR="00446482">
        <w:rPr>
          <w:rFonts w:ascii="Times New Roman" w:hAnsi="Times New Roman" w:cs="Times New Roman"/>
          <w:sz w:val="28"/>
          <w:szCs w:val="28"/>
        </w:rPr>
        <w:t xml:space="preserve"> </w:t>
      </w:r>
      <w:r w:rsidR="00D12B59">
        <w:rPr>
          <w:rFonts w:ascii="Times New Roman" w:hAnsi="Times New Roman" w:cs="Times New Roman"/>
          <w:sz w:val="28"/>
          <w:szCs w:val="28"/>
        </w:rPr>
        <w:t xml:space="preserve">Собираемость обеспечена </w:t>
      </w:r>
      <w:proofErr w:type="spellStart"/>
      <w:r w:rsidR="00D12B59">
        <w:rPr>
          <w:rFonts w:ascii="Times New Roman" w:hAnsi="Times New Roman" w:cs="Times New Roman"/>
          <w:sz w:val="28"/>
          <w:szCs w:val="28"/>
        </w:rPr>
        <w:t>подворовым</w:t>
      </w:r>
      <w:proofErr w:type="spellEnd"/>
      <w:r w:rsidR="00D12B59">
        <w:rPr>
          <w:rFonts w:ascii="Times New Roman" w:hAnsi="Times New Roman" w:cs="Times New Roman"/>
          <w:sz w:val="28"/>
          <w:szCs w:val="28"/>
        </w:rPr>
        <w:t xml:space="preserve"> обходом</w:t>
      </w:r>
      <w:r w:rsidR="00E27D5C">
        <w:rPr>
          <w:rFonts w:ascii="Times New Roman" w:hAnsi="Times New Roman" w:cs="Times New Roman"/>
          <w:sz w:val="28"/>
          <w:szCs w:val="28"/>
        </w:rPr>
        <w:t xml:space="preserve"> и уплатой  задолженности.</w:t>
      </w:r>
    </w:p>
    <w:p w:rsidR="00E27D5C" w:rsidRDefault="00E27D5C" w:rsidP="00AF7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 от компенсации затрат бюджетов поселения исполнен на </w:t>
      </w:r>
      <w:r w:rsidRPr="00E27D5C">
        <w:rPr>
          <w:rFonts w:ascii="Times New Roman" w:hAnsi="Times New Roman" w:cs="Times New Roman"/>
          <w:b/>
          <w:sz w:val="28"/>
          <w:szCs w:val="28"/>
        </w:rPr>
        <w:t>152,8%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27D5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27D5C">
        <w:rPr>
          <w:rFonts w:ascii="Times New Roman" w:hAnsi="Times New Roman" w:cs="Times New Roman"/>
          <w:sz w:val="28"/>
          <w:szCs w:val="28"/>
        </w:rPr>
        <w:t xml:space="preserve"> при плане 154000,00 рублей исполнено 235 307,96 рублей).</w:t>
      </w:r>
    </w:p>
    <w:p w:rsidR="00AF7B9A" w:rsidRPr="00D00987" w:rsidRDefault="00A46BDF" w:rsidP="00AF7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поселения тесно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работает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налоговой службой Томской области по вопросу  начисления  и уплаты налогов.</w:t>
      </w:r>
    </w:p>
    <w:p w:rsidR="0055151A" w:rsidRPr="0055151A" w:rsidRDefault="0055151A" w:rsidP="00AF7B9A">
      <w:pPr>
        <w:jc w:val="both"/>
        <w:rPr>
          <w:rFonts w:ascii="Times New Roman" w:hAnsi="Times New Roman" w:cs="Times New Roman"/>
          <w:sz w:val="28"/>
          <w:szCs w:val="28"/>
        </w:rPr>
      </w:pPr>
      <w:r w:rsidRPr="0055151A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55151A" w:rsidRDefault="0055151A" w:rsidP="00AF7B9A">
      <w:pPr>
        <w:jc w:val="both"/>
        <w:rPr>
          <w:rFonts w:ascii="Times New Roman" w:hAnsi="Times New Roman" w:cs="Times New Roman"/>
          <w:sz w:val="28"/>
          <w:szCs w:val="28"/>
        </w:rPr>
      </w:pPr>
      <w:r w:rsidRPr="0055151A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46311F">
        <w:rPr>
          <w:rFonts w:ascii="Times New Roman" w:hAnsi="Times New Roman" w:cs="Times New Roman"/>
          <w:sz w:val="28"/>
          <w:szCs w:val="28"/>
        </w:rPr>
        <w:t xml:space="preserve">Баткатского </w:t>
      </w:r>
      <w:r w:rsidRPr="0055151A">
        <w:rPr>
          <w:rFonts w:ascii="Times New Roman" w:hAnsi="Times New Roman" w:cs="Times New Roman"/>
          <w:sz w:val="28"/>
          <w:szCs w:val="28"/>
        </w:rPr>
        <w:t xml:space="preserve">сельского поселения по решению вопросов местного значения осуществляется в постоянном взаимодействии с Администрацией </w:t>
      </w:r>
      <w:r w:rsidR="0046311F">
        <w:rPr>
          <w:rFonts w:ascii="Times New Roman" w:hAnsi="Times New Roman" w:cs="Times New Roman"/>
          <w:sz w:val="28"/>
          <w:szCs w:val="28"/>
        </w:rPr>
        <w:t xml:space="preserve">Шегарского </w:t>
      </w:r>
      <w:r w:rsidRPr="0055151A">
        <w:rPr>
          <w:rFonts w:ascii="Times New Roman" w:hAnsi="Times New Roman" w:cs="Times New Roman"/>
          <w:sz w:val="28"/>
          <w:szCs w:val="28"/>
        </w:rPr>
        <w:t>района, жителями сельского поселения, руководителями организаций, учреждений, расположенных на территории сельского поселения, индивидуальными предпринимателями</w:t>
      </w:r>
      <w:r w:rsidR="00B576F2">
        <w:rPr>
          <w:rFonts w:ascii="Times New Roman" w:hAnsi="Times New Roman" w:cs="Times New Roman"/>
          <w:sz w:val="28"/>
          <w:szCs w:val="28"/>
        </w:rPr>
        <w:t>, Советом поселения</w:t>
      </w:r>
      <w:bookmarkStart w:id="0" w:name="_GoBack"/>
      <w:bookmarkEnd w:id="0"/>
      <w:r w:rsidRPr="005515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556F" w:rsidRPr="0055151A" w:rsidRDefault="0015556F" w:rsidP="00AF7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Предприниматели поселения оказывают спонсорскую помощь при проведении праздников: день села, 9 мая, день старшего поколения.</w:t>
      </w:r>
    </w:p>
    <w:p w:rsidR="0055151A" w:rsidRPr="0055151A" w:rsidRDefault="0055151A" w:rsidP="00AF7B9A">
      <w:pPr>
        <w:jc w:val="both"/>
        <w:rPr>
          <w:rFonts w:ascii="Times New Roman" w:hAnsi="Times New Roman" w:cs="Times New Roman"/>
          <w:sz w:val="28"/>
          <w:szCs w:val="28"/>
        </w:rPr>
      </w:pPr>
      <w:r w:rsidRPr="0055151A">
        <w:rPr>
          <w:rFonts w:ascii="Times New Roman" w:hAnsi="Times New Roman" w:cs="Times New Roman"/>
          <w:sz w:val="28"/>
          <w:szCs w:val="28"/>
        </w:rPr>
        <w:t xml:space="preserve">Все мы понимаем, что есть вопросы, которые можно решить сегодня и сейчас, а есть вопросы, которые требуют долговременной перспективы, но работа Администрации и всех тех, кто работает </w:t>
      </w:r>
      <w:proofErr w:type="gramStart"/>
      <w:r w:rsidRPr="0055151A">
        <w:rPr>
          <w:rFonts w:ascii="Times New Roman" w:hAnsi="Times New Roman" w:cs="Times New Roman"/>
          <w:sz w:val="28"/>
          <w:szCs w:val="28"/>
        </w:rPr>
        <w:t>в  поселении</w:t>
      </w:r>
      <w:proofErr w:type="gramEnd"/>
      <w:r w:rsidRPr="0055151A">
        <w:rPr>
          <w:rFonts w:ascii="Times New Roman" w:hAnsi="Times New Roman" w:cs="Times New Roman"/>
          <w:sz w:val="28"/>
          <w:szCs w:val="28"/>
        </w:rPr>
        <w:t xml:space="preserve">, будет направлена на решение одной задачи — сделать сельское поселение лучше. </w:t>
      </w:r>
    </w:p>
    <w:p w:rsidR="000F10EF" w:rsidRDefault="0055151A" w:rsidP="00AF7B9A">
      <w:pPr>
        <w:jc w:val="both"/>
        <w:rPr>
          <w:rFonts w:ascii="Times New Roman" w:hAnsi="Times New Roman" w:cs="Times New Roman"/>
          <w:sz w:val="28"/>
          <w:szCs w:val="28"/>
        </w:rPr>
      </w:pPr>
      <w:r w:rsidRPr="0055151A">
        <w:rPr>
          <w:rFonts w:ascii="Times New Roman" w:hAnsi="Times New Roman" w:cs="Times New Roman"/>
          <w:sz w:val="28"/>
          <w:szCs w:val="28"/>
        </w:rPr>
        <w:t>В заключение хотелось бы пожелать всем дальнейшей совместной плодотворной работы и достиж</w:t>
      </w:r>
      <w:r w:rsidR="0046311F">
        <w:rPr>
          <w:rFonts w:ascii="Times New Roman" w:hAnsi="Times New Roman" w:cs="Times New Roman"/>
          <w:sz w:val="28"/>
          <w:szCs w:val="28"/>
        </w:rPr>
        <w:t>ения успехов в нашем общем деле.</w:t>
      </w:r>
    </w:p>
    <w:p w:rsidR="00514CC3" w:rsidRDefault="00514CC3" w:rsidP="00AF7B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4CC3" w:rsidRDefault="00514CC3" w:rsidP="00AF7B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7F4E" w:rsidRDefault="00507F4E" w:rsidP="00AF7B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7F4E" w:rsidRDefault="00507F4E" w:rsidP="00AF7B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7F4E" w:rsidRDefault="00507F4E" w:rsidP="00AF7B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7F4E" w:rsidRDefault="00507F4E" w:rsidP="00AF7B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7F4E" w:rsidRDefault="00507F4E" w:rsidP="00AF7B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7F4E" w:rsidRPr="004C73B8" w:rsidRDefault="00507F4E" w:rsidP="00AF7B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73B8" w:rsidRDefault="00514CC3" w:rsidP="00514CC3">
      <w:pPr>
        <w:jc w:val="both"/>
        <w:rPr>
          <w:rFonts w:ascii="Times New Roman" w:hAnsi="Times New Roman" w:cs="Times New Roman"/>
          <w:sz w:val="24"/>
          <w:szCs w:val="24"/>
        </w:rPr>
      </w:pPr>
      <w:r w:rsidRPr="004C73B8">
        <w:rPr>
          <w:rFonts w:ascii="Times New Roman" w:hAnsi="Times New Roman" w:cs="Times New Roman"/>
          <w:sz w:val="24"/>
          <w:szCs w:val="24"/>
        </w:rPr>
        <w:lastRenderedPageBreak/>
        <w:t>Участие в районных и областных конкурсах, праздниках и других массово-зрелищных мероприятиях</w:t>
      </w:r>
    </w:p>
    <w:p w:rsidR="00514CC3" w:rsidRPr="00514CC3" w:rsidRDefault="00514CC3" w:rsidP="00514C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3B8">
        <w:rPr>
          <w:rFonts w:ascii="Times New Roman" w:hAnsi="Times New Roman" w:cs="Times New Roman"/>
          <w:b/>
          <w:sz w:val="24"/>
          <w:szCs w:val="24"/>
        </w:rPr>
        <w:t>СДК с.Баткат</w:t>
      </w:r>
    </w:p>
    <w:tbl>
      <w:tblPr>
        <w:tblStyle w:val="a7"/>
        <w:tblW w:w="0" w:type="auto"/>
        <w:tblInd w:w="-998" w:type="dxa"/>
        <w:tblLook w:val="04A0" w:firstRow="1" w:lastRow="0" w:firstColumn="1" w:lastColumn="0" w:noHBand="0" w:noVBand="1"/>
      </w:tblPr>
      <w:tblGrid>
        <w:gridCol w:w="1135"/>
        <w:gridCol w:w="3405"/>
        <w:gridCol w:w="1732"/>
        <w:gridCol w:w="81"/>
        <w:gridCol w:w="2016"/>
        <w:gridCol w:w="2200"/>
      </w:tblGrid>
      <w:tr w:rsidR="00514CC3" w:rsidRPr="00514CC3" w:rsidTr="004C73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C3" w:rsidRPr="00514CC3" w:rsidRDefault="00514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C3" w:rsidRPr="00514CC3" w:rsidRDefault="00514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  <w:r w:rsidRPr="00514CC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14CC3">
              <w:rPr>
                <w:rFonts w:ascii="Times New Roman" w:hAnsi="Times New Roman" w:cs="Times New Roman"/>
                <w:sz w:val="24"/>
                <w:szCs w:val="24"/>
              </w:rPr>
              <w:t>(фестиваля, конкурса, выставки, праздника)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C3" w:rsidRPr="00514CC3" w:rsidRDefault="00514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C3" w:rsidRPr="00514CC3" w:rsidRDefault="00514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  <w:p w:rsidR="00514CC3" w:rsidRPr="00514CC3" w:rsidRDefault="00514CC3">
            <w:pPr>
              <w:ind w:right="-108" w:hanging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sz w:val="24"/>
                <w:szCs w:val="24"/>
              </w:rPr>
              <w:t>(название КФ, ФИО мастера, специалиста, солиста)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C3" w:rsidRPr="00514CC3" w:rsidRDefault="00514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участия </w:t>
            </w:r>
            <w:r w:rsidRPr="00514CC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14CC3">
              <w:rPr>
                <w:rFonts w:ascii="Times New Roman" w:hAnsi="Times New Roman" w:cs="Times New Roman"/>
                <w:sz w:val="24"/>
                <w:szCs w:val="24"/>
              </w:rPr>
              <w:t>(1,2,3 место, участие, гран-при)</w:t>
            </w:r>
          </w:p>
        </w:tc>
      </w:tr>
      <w:tr w:rsidR="00514CC3" w:rsidRPr="00514CC3" w:rsidTr="004C73B8">
        <w:tc>
          <w:tcPr>
            <w:tcW w:w="10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C3" w:rsidRPr="00514CC3" w:rsidRDefault="00514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уровень</w:t>
            </w:r>
          </w:p>
        </w:tc>
      </w:tr>
      <w:tr w:rsidR="00514CC3" w:rsidRPr="00514CC3" w:rsidTr="004C73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C3" w:rsidRPr="004C73B8" w:rsidRDefault="00514CC3" w:rsidP="004C7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CC3" w:rsidRPr="004C73B8" w:rsidRDefault="00514CC3" w:rsidP="004C7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C3" w:rsidRPr="00514CC3" w:rsidRDefault="0051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sz w:val="24"/>
                <w:szCs w:val="24"/>
              </w:rPr>
              <w:t>Районная выставка-конкурс детского творчества «Волшебник Новый год»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C3" w:rsidRPr="00514CC3" w:rsidRDefault="00514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sz w:val="24"/>
                <w:szCs w:val="24"/>
              </w:rPr>
              <w:t>Мельниково «Заря»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C3" w:rsidRPr="00514CC3" w:rsidRDefault="0051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sz w:val="24"/>
                <w:szCs w:val="24"/>
              </w:rPr>
              <w:t>Беликова Н.К.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C3" w:rsidRPr="00514CC3" w:rsidRDefault="00514CC3" w:rsidP="004C7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b/>
                <w:sz w:val="24"/>
                <w:szCs w:val="24"/>
              </w:rPr>
              <w:t>1место</w:t>
            </w:r>
          </w:p>
        </w:tc>
      </w:tr>
      <w:tr w:rsidR="00514CC3" w:rsidRPr="00514CC3" w:rsidTr="004C73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C3" w:rsidRPr="004C73B8" w:rsidRDefault="00514CC3" w:rsidP="004C7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C3" w:rsidRPr="00514CC3" w:rsidRDefault="0051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sz w:val="24"/>
                <w:szCs w:val="24"/>
              </w:rPr>
              <w:t>Районный конкурс военно-патриотической песни  «Муза, опаленная войной»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C3" w:rsidRPr="00514CC3" w:rsidRDefault="0051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sz w:val="24"/>
                <w:szCs w:val="24"/>
              </w:rPr>
              <w:t xml:space="preserve">    Мельниково «Заря»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C3" w:rsidRPr="00514CC3" w:rsidRDefault="0051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sz w:val="24"/>
                <w:szCs w:val="24"/>
              </w:rPr>
              <w:t xml:space="preserve"> Фольклорная группа «</w:t>
            </w:r>
            <w:proofErr w:type="spellStart"/>
            <w:r w:rsidRPr="00514CC3">
              <w:rPr>
                <w:rFonts w:ascii="Times New Roman" w:hAnsi="Times New Roman" w:cs="Times New Roman"/>
                <w:sz w:val="24"/>
                <w:szCs w:val="24"/>
              </w:rPr>
              <w:t>Забадуриха</w:t>
            </w:r>
            <w:proofErr w:type="spellEnd"/>
            <w:r w:rsidRPr="00514CC3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C3" w:rsidRPr="00514CC3" w:rsidRDefault="00514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14CC3" w:rsidRPr="00514CC3" w:rsidRDefault="00514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b/>
                <w:sz w:val="24"/>
                <w:szCs w:val="24"/>
              </w:rPr>
              <w:t>2 место.</w:t>
            </w:r>
          </w:p>
          <w:p w:rsidR="00514CC3" w:rsidRPr="00514CC3" w:rsidRDefault="00514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4CC3" w:rsidRPr="00514CC3" w:rsidRDefault="00514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14CC3" w:rsidRPr="00514CC3" w:rsidTr="004C73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C3" w:rsidRPr="004C73B8" w:rsidRDefault="00514CC3" w:rsidP="004C7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CC3" w:rsidRPr="004C73B8" w:rsidRDefault="00514CC3" w:rsidP="004C7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C3" w:rsidRPr="00514CC3" w:rsidRDefault="0051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sz w:val="24"/>
                <w:szCs w:val="24"/>
              </w:rPr>
              <w:t>Выставка-конкурс «Волшебный мир украшений»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C3" w:rsidRPr="00514CC3" w:rsidRDefault="0051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sz w:val="24"/>
                <w:szCs w:val="24"/>
              </w:rPr>
              <w:t xml:space="preserve">  Мельниково «Заря»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C3" w:rsidRPr="00514CC3" w:rsidRDefault="0051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CC3">
              <w:rPr>
                <w:rFonts w:ascii="Times New Roman" w:hAnsi="Times New Roman" w:cs="Times New Roman"/>
                <w:sz w:val="24"/>
                <w:szCs w:val="24"/>
              </w:rPr>
              <w:t>Войнова</w:t>
            </w:r>
            <w:proofErr w:type="spellEnd"/>
            <w:r w:rsidRPr="00514CC3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C3" w:rsidRPr="00514CC3" w:rsidRDefault="00514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514CC3" w:rsidRPr="00514CC3" w:rsidTr="004C73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C3" w:rsidRPr="004C73B8" w:rsidRDefault="0051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CC3" w:rsidRPr="004C73B8" w:rsidRDefault="0051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C3" w:rsidRPr="00514CC3" w:rsidRDefault="0051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sz w:val="24"/>
                <w:szCs w:val="24"/>
              </w:rPr>
              <w:t>Районный фестиваль народного творчества</w:t>
            </w:r>
          </w:p>
          <w:p w:rsidR="00514CC3" w:rsidRPr="00514CC3" w:rsidRDefault="0051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sz w:val="24"/>
                <w:szCs w:val="24"/>
              </w:rPr>
              <w:t>«Мой дорогой Шегарский край»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C3" w:rsidRPr="00514CC3" w:rsidRDefault="0051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sz w:val="24"/>
                <w:szCs w:val="24"/>
              </w:rPr>
              <w:t xml:space="preserve">  Дом Культуры с. </w:t>
            </w:r>
            <w:proofErr w:type="spellStart"/>
            <w:r w:rsidRPr="00514CC3">
              <w:rPr>
                <w:rFonts w:ascii="Times New Roman" w:hAnsi="Times New Roman" w:cs="Times New Roman"/>
                <w:sz w:val="24"/>
                <w:szCs w:val="24"/>
              </w:rPr>
              <w:t>Баткат</w:t>
            </w:r>
            <w:proofErr w:type="spellEnd"/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C3" w:rsidRPr="00514CC3" w:rsidRDefault="0051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C3" w:rsidRPr="00514CC3" w:rsidRDefault="00514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514CC3" w:rsidRPr="00514CC3" w:rsidTr="004C73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C3" w:rsidRPr="004C73B8" w:rsidRDefault="0051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CC3" w:rsidRPr="004C73B8" w:rsidRDefault="0051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C3" w:rsidRPr="00514CC3" w:rsidRDefault="00514CC3">
            <w:pPr>
              <w:tabs>
                <w:tab w:val="left" w:pos="14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фестиваль детского творчества   «Ярмарка талантов»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C3" w:rsidRPr="00514CC3" w:rsidRDefault="0051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sz w:val="24"/>
                <w:szCs w:val="24"/>
              </w:rPr>
              <w:t xml:space="preserve">  Мельниково РДК «Заря»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C3" w:rsidRPr="00514CC3" w:rsidRDefault="0051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sz w:val="24"/>
                <w:szCs w:val="24"/>
              </w:rPr>
              <w:t>1.Полина Чердынцева</w:t>
            </w:r>
          </w:p>
          <w:p w:rsidR="00514CC3" w:rsidRPr="00514CC3" w:rsidRDefault="0051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sz w:val="24"/>
                <w:szCs w:val="24"/>
              </w:rPr>
              <w:t xml:space="preserve"> 2. Фольклорная группа «Родничок»</w:t>
            </w:r>
          </w:p>
          <w:p w:rsidR="00514CC3" w:rsidRPr="00514CC3" w:rsidRDefault="0051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sz w:val="24"/>
                <w:szCs w:val="24"/>
              </w:rPr>
              <w:t>3. Танцевальная группа «Каприз»</w:t>
            </w:r>
          </w:p>
          <w:p w:rsidR="00514CC3" w:rsidRPr="00514CC3" w:rsidRDefault="0051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sz w:val="24"/>
                <w:szCs w:val="24"/>
              </w:rPr>
              <w:t>4. Драматический кружок «Алиса»</w:t>
            </w:r>
          </w:p>
          <w:p w:rsidR="00514CC3" w:rsidRPr="00514CC3" w:rsidRDefault="0051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sz w:val="24"/>
                <w:szCs w:val="24"/>
              </w:rPr>
              <w:t>5. Малкова Милана - вокал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C3" w:rsidRPr="00514CC3" w:rsidRDefault="00514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514CC3" w:rsidRPr="00514CC3" w:rsidRDefault="00514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4CC3" w:rsidRPr="00514CC3" w:rsidRDefault="00514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14CC3" w:rsidRPr="00514CC3" w:rsidRDefault="00514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4CC3" w:rsidRPr="00514CC3" w:rsidRDefault="00514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514CC3" w:rsidRPr="00514CC3" w:rsidRDefault="00514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4CC3" w:rsidRPr="00514CC3" w:rsidRDefault="00514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514CC3" w:rsidRPr="00514CC3" w:rsidRDefault="00514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4CC3" w:rsidRPr="00514CC3" w:rsidRDefault="00514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514CC3" w:rsidRPr="00514CC3" w:rsidRDefault="00514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4CC3" w:rsidRPr="00514CC3" w:rsidRDefault="00514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514CC3" w:rsidRPr="00514CC3" w:rsidTr="004C73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C3" w:rsidRPr="004C73B8" w:rsidRDefault="0051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CC3" w:rsidRPr="004C73B8" w:rsidRDefault="0051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C3" w:rsidRPr="00514CC3" w:rsidRDefault="00F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14CC3" w:rsidRPr="00514CC3">
              <w:rPr>
                <w:rFonts w:ascii="Times New Roman" w:hAnsi="Times New Roman" w:cs="Times New Roman"/>
                <w:sz w:val="24"/>
                <w:szCs w:val="24"/>
              </w:rPr>
              <w:t>Районный конкурс «Белая ворона»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C3" w:rsidRPr="00514CC3" w:rsidRDefault="0051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sz w:val="24"/>
                <w:szCs w:val="24"/>
              </w:rPr>
              <w:t xml:space="preserve">  Мельников РДК «Заря»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C3" w:rsidRPr="00514CC3" w:rsidRDefault="0051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sz w:val="24"/>
                <w:szCs w:val="24"/>
              </w:rPr>
              <w:t xml:space="preserve">Дмитрий </w:t>
            </w:r>
            <w:proofErr w:type="spellStart"/>
            <w:r w:rsidRPr="00514CC3">
              <w:rPr>
                <w:rFonts w:ascii="Times New Roman" w:hAnsi="Times New Roman" w:cs="Times New Roman"/>
                <w:sz w:val="24"/>
                <w:szCs w:val="24"/>
              </w:rPr>
              <w:t>Романчев</w:t>
            </w:r>
            <w:proofErr w:type="spellEnd"/>
            <w:r w:rsidRPr="00514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C3" w:rsidRPr="00514CC3" w:rsidRDefault="00514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4CC3" w:rsidRPr="00514CC3" w:rsidRDefault="004C7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514CC3" w:rsidRPr="00514CC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514CC3" w:rsidRPr="00514CC3" w:rsidTr="004C73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C3" w:rsidRPr="004C73B8" w:rsidRDefault="0051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CC3" w:rsidRPr="004C73B8" w:rsidRDefault="0051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C3" w:rsidRPr="00514CC3" w:rsidRDefault="0051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sz w:val="24"/>
                <w:szCs w:val="24"/>
              </w:rPr>
              <w:t>Районный конкурс  «Я в Россию влюблен»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C3" w:rsidRPr="00514CC3" w:rsidRDefault="0051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sz w:val="24"/>
                <w:szCs w:val="24"/>
              </w:rPr>
              <w:t xml:space="preserve">  РДК «Заря»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C3" w:rsidRPr="00514CC3" w:rsidRDefault="0051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sz w:val="24"/>
                <w:szCs w:val="24"/>
              </w:rPr>
              <w:t>Фольклорная группа «</w:t>
            </w:r>
            <w:proofErr w:type="spellStart"/>
            <w:r w:rsidRPr="00514CC3">
              <w:rPr>
                <w:rFonts w:ascii="Times New Roman" w:hAnsi="Times New Roman" w:cs="Times New Roman"/>
                <w:sz w:val="24"/>
                <w:szCs w:val="24"/>
              </w:rPr>
              <w:t>Чебатухи</w:t>
            </w:r>
            <w:proofErr w:type="spellEnd"/>
            <w:r w:rsidRPr="00514C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14CC3" w:rsidRPr="00514CC3" w:rsidRDefault="0051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14CC3">
              <w:rPr>
                <w:rFonts w:ascii="Times New Roman" w:hAnsi="Times New Roman" w:cs="Times New Roman"/>
                <w:sz w:val="24"/>
                <w:szCs w:val="24"/>
              </w:rPr>
              <w:t>Забадуриха</w:t>
            </w:r>
            <w:proofErr w:type="spellEnd"/>
            <w:r w:rsidRPr="00514C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C3" w:rsidRPr="00514CC3" w:rsidRDefault="00514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514CC3" w:rsidRPr="00514CC3" w:rsidRDefault="00514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4CC3" w:rsidRPr="00514CC3" w:rsidRDefault="00514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4CC3" w:rsidRPr="00514CC3" w:rsidRDefault="00514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514CC3" w:rsidRPr="00514CC3" w:rsidTr="004C73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C3" w:rsidRPr="004C73B8" w:rsidRDefault="0051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CC3" w:rsidRPr="004C73B8" w:rsidRDefault="0051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C3" w:rsidRPr="00514CC3" w:rsidRDefault="0051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«Звездопад»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C3" w:rsidRPr="00514CC3" w:rsidRDefault="0051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sz w:val="24"/>
                <w:szCs w:val="24"/>
              </w:rPr>
              <w:t xml:space="preserve">  РДК «Заря»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C3" w:rsidRPr="00514CC3" w:rsidRDefault="0051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sz w:val="24"/>
                <w:szCs w:val="24"/>
              </w:rPr>
              <w:t>Полина Чердынцева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C3" w:rsidRPr="00514CC3" w:rsidRDefault="00514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4CC3" w:rsidRPr="00514CC3" w:rsidRDefault="00514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514CC3" w:rsidRPr="00514CC3" w:rsidTr="004C73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C3" w:rsidRPr="004C73B8" w:rsidRDefault="0051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CC3" w:rsidRPr="004C73B8" w:rsidRDefault="0051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C3" w:rsidRPr="00514CC3" w:rsidRDefault="0051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sz w:val="24"/>
                <w:szCs w:val="24"/>
              </w:rPr>
              <w:t>Районный конкурс «Танцевальная мозаика»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C3" w:rsidRPr="00514CC3" w:rsidRDefault="0051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sz w:val="24"/>
                <w:szCs w:val="24"/>
              </w:rPr>
              <w:t xml:space="preserve">    РДК «Заря»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C3" w:rsidRPr="00514CC3" w:rsidRDefault="0051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sz w:val="24"/>
                <w:szCs w:val="24"/>
              </w:rPr>
              <w:t>Танцевальный коллектив «Эврика»</w:t>
            </w:r>
          </w:p>
          <w:p w:rsidR="00514CC3" w:rsidRPr="00514CC3" w:rsidRDefault="0051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sz w:val="24"/>
                <w:szCs w:val="24"/>
              </w:rPr>
              <w:t>Танцевальный коллектив «Эврика»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C3" w:rsidRPr="00514CC3" w:rsidRDefault="00514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b/>
                <w:sz w:val="24"/>
                <w:szCs w:val="24"/>
              </w:rPr>
              <w:t>2место</w:t>
            </w:r>
          </w:p>
          <w:p w:rsidR="00514CC3" w:rsidRPr="00514CC3" w:rsidRDefault="00514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4CC3" w:rsidRPr="00514CC3" w:rsidRDefault="00514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14CC3" w:rsidRPr="00514CC3" w:rsidRDefault="00514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  <w:p w:rsidR="00514CC3" w:rsidRPr="00514CC3" w:rsidRDefault="00514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CC3" w:rsidRPr="00514CC3" w:rsidTr="004C73B8">
        <w:tc>
          <w:tcPr>
            <w:tcW w:w="10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C3" w:rsidRPr="004C73B8" w:rsidRDefault="00514C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73B8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уровень</w:t>
            </w:r>
          </w:p>
        </w:tc>
      </w:tr>
      <w:tr w:rsidR="00514CC3" w:rsidRPr="00514CC3" w:rsidTr="004C73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C3" w:rsidRPr="00514CC3" w:rsidRDefault="0051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C3" w:rsidRPr="00514CC3" w:rsidRDefault="0051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sz w:val="24"/>
                <w:szCs w:val="24"/>
              </w:rPr>
              <w:t>Областной конкурс национальной песни и танца «Радуга»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C3" w:rsidRPr="00514CC3" w:rsidRDefault="00514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C3" w:rsidRPr="00514CC3" w:rsidRDefault="0051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sz w:val="24"/>
                <w:szCs w:val="24"/>
              </w:rPr>
              <w:t>фольклорная группа</w:t>
            </w:r>
          </w:p>
          <w:p w:rsidR="00514CC3" w:rsidRPr="00514CC3" w:rsidRDefault="0051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14CC3">
              <w:rPr>
                <w:rFonts w:ascii="Times New Roman" w:hAnsi="Times New Roman" w:cs="Times New Roman"/>
                <w:sz w:val="24"/>
                <w:szCs w:val="24"/>
              </w:rPr>
              <w:t>Янра</w:t>
            </w:r>
            <w:proofErr w:type="spellEnd"/>
            <w:r w:rsidRPr="00514CC3">
              <w:rPr>
                <w:rFonts w:ascii="Times New Roman" w:hAnsi="Times New Roman" w:cs="Times New Roman"/>
                <w:sz w:val="24"/>
                <w:szCs w:val="24"/>
              </w:rPr>
              <w:t>-Юра»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C3" w:rsidRPr="00514CC3" w:rsidRDefault="00514CC3" w:rsidP="004C7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514CC3" w:rsidRPr="00514CC3" w:rsidTr="004C73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C3" w:rsidRPr="00514CC3" w:rsidRDefault="0051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CC3" w:rsidRPr="00514CC3" w:rsidRDefault="0051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C3" w:rsidRPr="00514CC3" w:rsidRDefault="00514CC3">
            <w:pPr>
              <w:tabs>
                <w:tab w:val="left" w:pos="14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sz w:val="24"/>
                <w:szCs w:val="24"/>
              </w:rPr>
              <w:t>Областной конкурс «Красота спасет мир»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C3" w:rsidRPr="00514CC3" w:rsidRDefault="00514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C3" w:rsidRPr="00514CC3" w:rsidRDefault="0051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sz w:val="24"/>
                <w:szCs w:val="24"/>
              </w:rPr>
              <w:t xml:space="preserve">драматический </w:t>
            </w:r>
          </w:p>
          <w:p w:rsidR="00514CC3" w:rsidRPr="00514CC3" w:rsidRDefault="0051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sz w:val="24"/>
                <w:szCs w:val="24"/>
              </w:rPr>
              <w:t>кружок «Алиса»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C3" w:rsidRPr="00514CC3" w:rsidRDefault="00514CC3" w:rsidP="004C73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514CC3" w:rsidRPr="00514CC3" w:rsidTr="004C73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C3" w:rsidRPr="00514CC3" w:rsidRDefault="004C7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C3" w:rsidRPr="00514CC3" w:rsidRDefault="00514CC3">
            <w:pPr>
              <w:tabs>
                <w:tab w:val="left" w:pos="14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sz w:val="24"/>
                <w:szCs w:val="24"/>
              </w:rPr>
              <w:t>Конкурс ДПИ «Играй Гармонь, любимая»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C3" w:rsidRPr="00514CC3" w:rsidRDefault="00514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C3" w:rsidRPr="00514CC3" w:rsidRDefault="0051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sz w:val="24"/>
                <w:szCs w:val="24"/>
              </w:rPr>
              <w:t>Беликова Н.К.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C3" w:rsidRPr="00514CC3" w:rsidRDefault="00514CC3" w:rsidP="004C73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514CC3" w:rsidRPr="00514CC3" w:rsidTr="004C73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C3" w:rsidRPr="00514CC3" w:rsidRDefault="0051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C3" w:rsidRPr="00514CC3" w:rsidRDefault="00514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Праздник хлеба. </w:t>
            </w:r>
            <w:proofErr w:type="spellStart"/>
            <w:r w:rsidRPr="00514CC3">
              <w:rPr>
                <w:rFonts w:ascii="Times New Roman" w:hAnsi="Times New Roman" w:cs="Times New Roman"/>
                <w:sz w:val="24"/>
                <w:szCs w:val="24"/>
              </w:rPr>
              <w:t>Кожевниково</w:t>
            </w:r>
            <w:proofErr w:type="spellEnd"/>
            <w:r w:rsidRPr="00514C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C3" w:rsidRPr="00514CC3" w:rsidRDefault="00514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C3" w:rsidRPr="00514CC3" w:rsidRDefault="0051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sz w:val="24"/>
                <w:szCs w:val="24"/>
              </w:rPr>
              <w:t>фольклорная группа «</w:t>
            </w:r>
            <w:proofErr w:type="spellStart"/>
            <w:r w:rsidRPr="00514CC3">
              <w:rPr>
                <w:rFonts w:ascii="Times New Roman" w:hAnsi="Times New Roman" w:cs="Times New Roman"/>
                <w:sz w:val="24"/>
                <w:szCs w:val="24"/>
              </w:rPr>
              <w:t>Чебатухи</w:t>
            </w:r>
            <w:proofErr w:type="spellEnd"/>
            <w:r w:rsidRPr="00514C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C3" w:rsidRPr="00514CC3" w:rsidRDefault="00514CC3" w:rsidP="004C73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514CC3" w:rsidRPr="00514CC3" w:rsidTr="004C73B8">
        <w:trPr>
          <w:trHeight w:val="64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C3" w:rsidRPr="00514CC3" w:rsidRDefault="0051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C3" w:rsidRPr="00514CC3" w:rsidRDefault="0051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 </w:t>
            </w:r>
          </w:p>
          <w:p w:rsidR="00514CC3" w:rsidRPr="00514CC3" w:rsidRDefault="00514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sz w:val="24"/>
                <w:szCs w:val="24"/>
              </w:rPr>
              <w:t>«Белая ворона»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C3" w:rsidRPr="00514CC3" w:rsidRDefault="00514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C3" w:rsidRPr="00514CC3" w:rsidRDefault="0051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sz w:val="24"/>
                <w:szCs w:val="24"/>
              </w:rPr>
              <w:t xml:space="preserve">Дмитрий </w:t>
            </w:r>
            <w:proofErr w:type="spellStart"/>
            <w:r w:rsidRPr="00514CC3">
              <w:rPr>
                <w:rFonts w:ascii="Times New Roman" w:hAnsi="Times New Roman" w:cs="Times New Roman"/>
                <w:sz w:val="24"/>
                <w:szCs w:val="24"/>
              </w:rPr>
              <w:t>Романчев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C3" w:rsidRPr="00514CC3" w:rsidRDefault="00514CC3" w:rsidP="004C73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514CC3" w:rsidRPr="00514CC3" w:rsidTr="004C73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C3" w:rsidRPr="00514CC3" w:rsidRDefault="0051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C3" w:rsidRPr="00514CC3" w:rsidRDefault="0051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sz w:val="24"/>
                <w:szCs w:val="24"/>
              </w:rPr>
              <w:t>Областной конкурс</w:t>
            </w:r>
          </w:p>
          <w:p w:rsidR="00514CC3" w:rsidRPr="00514CC3" w:rsidRDefault="0051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sz w:val="24"/>
                <w:szCs w:val="24"/>
              </w:rPr>
              <w:t>«Я в Россию влюблен»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C3" w:rsidRPr="00514CC3" w:rsidRDefault="00514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C3" w:rsidRPr="00514CC3" w:rsidRDefault="0051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sz w:val="24"/>
                <w:szCs w:val="24"/>
              </w:rPr>
              <w:t>фольклорная группа «</w:t>
            </w:r>
            <w:proofErr w:type="spellStart"/>
            <w:r w:rsidRPr="00514CC3">
              <w:rPr>
                <w:rFonts w:ascii="Times New Roman" w:hAnsi="Times New Roman" w:cs="Times New Roman"/>
                <w:sz w:val="24"/>
                <w:szCs w:val="24"/>
              </w:rPr>
              <w:t>Забадуриха</w:t>
            </w:r>
            <w:proofErr w:type="spellEnd"/>
            <w:r w:rsidRPr="00514C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14CC3" w:rsidRPr="00514CC3" w:rsidRDefault="00514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sz w:val="24"/>
                <w:szCs w:val="24"/>
              </w:rPr>
              <w:t>Селихова Лидия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C3" w:rsidRPr="00514CC3" w:rsidRDefault="00514CC3" w:rsidP="004C73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4CC3" w:rsidRPr="00514CC3" w:rsidRDefault="00514CC3" w:rsidP="004C73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  <w:p w:rsidR="00514CC3" w:rsidRPr="00514CC3" w:rsidRDefault="00514CC3" w:rsidP="004C73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4CC3" w:rsidRPr="00514CC3" w:rsidRDefault="00514CC3" w:rsidP="004C73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CC3" w:rsidRPr="00514CC3" w:rsidTr="004C73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C3" w:rsidRPr="00514CC3" w:rsidRDefault="0051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C3" w:rsidRPr="00514CC3" w:rsidRDefault="0051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sz w:val="24"/>
                <w:szCs w:val="24"/>
              </w:rPr>
              <w:t>Областной конкурс сценариев «Волшебное перо» -2018»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C3" w:rsidRPr="00514CC3" w:rsidRDefault="00514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C3" w:rsidRPr="00514CC3" w:rsidRDefault="0051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CC3">
              <w:rPr>
                <w:rFonts w:ascii="Times New Roman" w:hAnsi="Times New Roman" w:cs="Times New Roman"/>
                <w:sz w:val="24"/>
                <w:szCs w:val="24"/>
              </w:rPr>
              <w:t>О.А.Мамалимова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C3" w:rsidRPr="00514CC3" w:rsidRDefault="00514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514CC3" w:rsidRPr="00514CC3" w:rsidTr="004C73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C3" w:rsidRPr="00514CC3" w:rsidRDefault="0051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C3" w:rsidRPr="00514CC3" w:rsidRDefault="0051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sz w:val="24"/>
                <w:szCs w:val="24"/>
              </w:rPr>
              <w:t>конкурс на получение денежного поощрения  лучшими муниципальными учреждениями культуры, находящимися на территориях сельских поселений Томской области, и их работниками  в 2018 году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C3" w:rsidRPr="00514CC3" w:rsidRDefault="00514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C3" w:rsidRPr="00514CC3" w:rsidRDefault="0051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sz w:val="24"/>
                <w:szCs w:val="24"/>
              </w:rPr>
              <w:t>Жарков Ю.В.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C3" w:rsidRPr="00514CC3" w:rsidRDefault="00514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514CC3" w:rsidRPr="00514CC3" w:rsidTr="004C73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C3" w:rsidRPr="00514CC3" w:rsidRDefault="0051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C3" w:rsidRPr="00514CC3" w:rsidRDefault="0051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sz w:val="24"/>
                <w:szCs w:val="24"/>
              </w:rPr>
              <w:t>конкурс на получение денежного поощрения  лучшими муниципальными учреждениями культуры, находящимися на территориях сельских поселений Томской области, и их работниками  в 2018 году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C3" w:rsidRPr="00514CC3" w:rsidRDefault="00514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C3" w:rsidRPr="00514CC3" w:rsidRDefault="0051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C3" w:rsidRPr="00514CC3" w:rsidRDefault="00514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</w:tbl>
    <w:p w:rsidR="00CF1D18" w:rsidRDefault="00CF1D18" w:rsidP="00514C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73B8" w:rsidRDefault="00CF1D18" w:rsidP="00CF1D18">
      <w:pPr>
        <w:jc w:val="both"/>
        <w:rPr>
          <w:rFonts w:ascii="Times New Roman" w:hAnsi="Times New Roman" w:cs="Times New Roman"/>
          <w:sz w:val="24"/>
          <w:szCs w:val="24"/>
        </w:rPr>
      </w:pPr>
      <w:r w:rsidRPr="004C73B8">
        <w:rPr>
          <w:rFonts w:ascii="Times New Roman" w:hAnsi="Times New Roman" w:cs="Times New Roman"/>
          <w:sz w:val="24"/>
          <w:szCs w:val="24"/>
        </w:rPr>
        <w:t>Участие в районных и областных конкурсах, праздниках и других массово-зрелищных мероприятиях</w:t>
      </w:r>
    </w:p>
    <w:p w:rsidR="00514CC3" w:rsidRDefault="00CF1D18" w:rsidP="00CF1D18">
      <w:pPr>
        <w:jc w:val="center"/>
        <w:rPr>
          <w:sz w:val="28"/>
          <w:szCs w:val="20"/>
        </w:rPr>
      </w:pPr>
      <w:r w:rsidRPr="004C73B8">
        <w:rPr>
          <w:rFonts w:ascii="Times New Roman" w:hAnsi="Times New Roman" w:cs="Times New Roman"/>
          <w:b/>
          <w:sz w:val="24"/>
          <w:szCs w:val="24"/>
        </w:rPr>
        <w:t>СДК с.Бабарыкино</w:t>
      </w:r>
    </w:p>
    <w:tbl>
      <w:tblPr>
        <w:tblW w:w="0" w:type="auto"/>
        <w:tblInd w:w="-99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2482"/>
        <w:gridCol w:w="1402"/>
        <w:gridCol w:w="2071"/>
        <w:gridCol w:w="1785"/>
        <w:gridCol w:w="1695"/>
      </w:tblGrid>
      <w:tr w:rsidR="00CF1D18" w:rsidTr="004C73B8">
        <w:tc>
          <w:tcPr>
            <w:tcW w:w="113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1D18" w:rsidRDefault="00CF1D18" w:rsidP="005F5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248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1D18" w:rsidRDefault="004C73B8" w:rsidP="005F5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14CC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  <w:r w:rsidRPr="00514CC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14CC3">
              <w:rPr>
                <w:rFonts w:ascii="Times New Roman" w:hAnsi="Times New Roman" w:cs="Times New Roman"/>
                <w:sz w:val="24"/>
                <w:szCs w:val="24"/>
              </w:rPr>
              <w:t>(фестиваля, конкурса, выставки, праздника)</w:t>
            </w:r>
          </w:p>
        </w:tc>
        <w:tc>
          <w:tcPr>
            <w:tcW w:w="140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1D18" w:rsidRDefault="00CF1D18" w:rsidP="005F5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20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1D18" w:rsidRDefault="00CF1D18" w:rsidP="005F5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Место проведения</w:t>
            </w:r>
          </w:p>
        </w:tc>
        <w:tc>
          <w:tcPr>
            <w:tcW w:w="178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1D18" w:rsidRDefault="00CF1D18" w:rsidP="005F53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Целевая аудитория </w:t>
            </w:r>
            <w:r>
              <w:rPr>
                <w:rFonts w:ascii="Times New Roman" w:eastAsia="Times New Roman" w:hAnsi="Times New Roman" w:cs="Times New Roman"/>
                <w:sz w:val="20"/>
              </w:rPr>
              <w:t>(молодежь, дети, семьи и т.д.)</w:t>
            </w:r>
          </w:p>
        </w:tc>
        <w:tc>
          <w:tcPr>
            <w:tcW w:w="1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1D18" w:rsidRDefault="00CF1D18" w:rsidP="005F5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C73B8" w:rsidTr="004C73B8">
        <w:tc>
          <w:tcPr>
            <w:tcW w:w="10570" w:type="dxa"/>
            <w:gridSpan w:val="6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73B8" w:rsidRPr="004C73B8" w:rsidRDefault="004C73B8" w:rsidP="004C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C73B8">
              <w:rPr>
                <w:rFonts w:ascii="Times New Roman" w:eastAsia="Times New Roman" w:hAnsi="Times New Roman" w:cs="Times New Roman"/>
                <w:b/>
                <w:sz w:val="24"/>
              </w:rPr>
              <w:t>Районный уровень</w:t>
            </w:r>
          </w:p>
        </w:tc>
      </w:tr>
      <w:tr w:rsidR="00C7278B" w:rsidTr="004C73B8">
        <w:tc>
          <w:tcPr>
            <w:tcW w:w="113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278B" w:rsidRDefault="00C7278B" w:rsidP="00C7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48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278B" w:rsidRDefault="00B511BF" w:rsidP="00C7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Районный конкурс </w:t>
            </w:r>
            <w:r w:rsidR="00C7278B">
              <w:rPr>
                <w:rFonts w:ascii="Times New Roman" w:eastAsia="Times New Roman" w:hAnsi="Times New Roman" w:cs="Times New Roman"/>
                <w:sz w:val="24"/>
              </w:rPr>
              <w:t>«Волшебник Новый год»</w:t>
            </w:r>
          </w:p>
        </w:tc>
        <w:tc>
          <w:tcPr>
            <w:tcW w:w="140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278B" w:rsidRDefault="00C7278B" w:rsidP="00C7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20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278B" w:rsidRPr="005656E9" w:rsidRDefault="00C7278B" w:rsidP="00C7278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656E9">
              <w:rPr>
                <w:rFonts w:ascii="Times New Roman" w:eastAsia="Times New Roman" w:hAnsi="Times New Roman" w:cs="Times New Roman"/>
                <w:sz w:val="24"/>
              </w:rPr>
              <w:t>РДК «Заря»</w:t>
            </w:r>
          </w:p>
        </w:tc>
        <w:tc>
          <w:tcPr>
            <w:tcW w:w="178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278B" w:rsidRDefault="00C7278B" w:rsidP="00C7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место </w:t>
            </w:r>
          </w:p>
          <w:p w:rsidR="00C7278B" w:rsidRDefault="00C7278B" w:rsidP="00C7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3 место</w:t>
            </w:r>
          </w:p>
        </w:tc>
        <w:tc>
          <w:tcPr>
            <w:tcW w:w="1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278B" w:rsidRDefault="00C7278B" w:rsidP="00C7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7278B" w:rsidTr="004C73B8">
        <w:tc>
          <w:tcPr>
            <w:tcW w:w="113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278B" w:rsidRDefault="00C7278B" w:rsidP="00C7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48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278B" w:rsidRDefault="00C7278B" w:rsidP="00C7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«Масленица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блинница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сегодня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именница</w:t>
            </w:r>
            <w:proofErr w:type="spellEnd"/>
          </w:p>
        </w:tc>
        <w:tc>
          <w:tcPr>
            <w:tcW w:w="140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278B" w:rsidRDefault="00C7278B" w:rsidP="00C7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20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278B" w:rsidRPr="005656E9" w:rsidRDefault="00C7278B" w:rsidP="00C7278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656E9">
              <w:rPr>
                <w:rFonts w:ascii="Times New Roman" w:eastAsia="Times New Roman" w:hAnsi="Times New Roman" w:cs="Times New Roman"/>
                <w:sz w:val="24"/>
              </w:rPr>
              <w:t>РДК «Заря»</w:t>
            </w:r>
          </w:p>
        </w:tc>
        <w:tc>
          <w:tcPr>
            <w:tcW w:w="178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278B" w:rsidRDefault="00C7278B" w:rsidP="00C7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 место</w:t>
            </w:r>
          </w:p>
        </w:tc>
        <w:tc>
          <w:tcPr>
            <w:tcW w:w="1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278B" w:rsidRDefault="00C7278B" w:rsidP="00C7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7278B" w:rsidTr="004C73B8">
        <w:tc>
          <w:tcPr>
            <w:tcW w:w="113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278B" w:rsidRDefault="00C7278B" w:rsidP="00C7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48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278B" w:rsidRDefault="00C7278B" w:rsidP="00C7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Женщины творящие красоту</w:t>
            </w:r>
          </w:p>
        </w:tc>
        <w:tc>
          <w:tcPr>
            <w:tcW w:w="140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278B" w:rsidRDefault="00C7278B" w:rsidP="00C7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20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278B" w:rsidRPr="005656E9" w:rsidRDefault="00C7278B" w:rsidP="00C7278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656E9">
              <w:rPr>
                <w:rFonts w:ascii="Times New Roman" w:eastAsia="Times New Roman" w:hAnsi="Times New Roman" w:cs="Times New Roman"/>
                <w:sz w:val="24"/>
              </w:rPr>
              <w:t>РДК «Заря»</w:t>
            </w:r>
          </w:p>
        </w:tc>
        <w:tc>
          <w:tcPr>
            <w:tcW w:w="178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278B" w:rsidRDefault="00C7278B" w:rsidP="00C7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 место</w:t>
            </w:r>
          </w:p>
          <w:p w:rsidR="00C7278B" w:rsidRDefault="00C7278B" w:rsidP="00C7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 место</w:t>
            </w:r>
          </w:p>
        </w:tc>
        <w:tc>
          <w:tcPr>
            <w:tcW w:w="1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278B" w:rsidRDefault="00C7278B" w:rsidP="00C7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7278B" w:rsidTr="004C73B8">
        <w:tc>
          <w:tcPr>
            <w:tcW w:w="113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278B" w:rsidRDefault="00C7278B" w:rsidP="00C7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48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278B" w:rsidRDefault="00C7278B" w:rsidP="00C7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Волшебный мир украшений</w:t>
            </w:r>
          </w:p>
        </w:tc>
        <w:tc>
          <w:tcPr>
            <w:tcW w:w="140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278B" w:rsidRDefault="00C7278B" w:rsidP="00C7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20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278B" w:rsidRPr="005656E9" w:rsidRDefault="00C7278B" w:rsidP="00C7278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656E9">
              <w:rPr>
                <w:rFonts w:ascii="Times New Roman" w:eastAsia="Times New Roman" w:hAnsi="Times New Roman" w:cs="Times New Roman"/>
                <w:sz w:val="24"/>
              </w:rPr>
              <w:t>РДК «Заря»</w:t>
            </w:r>
          </w:p>
        </w:tc>
        <w:tc>
          <w:tcPr>
            <w:tcW w:w="178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278B" w:rsidRDefault="00C7278B" w:rsidP="00C7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 место</w:t>
            </w:r>
          </w:p>
        </w:tc>
        <w:tc>
          <w:tcPr>
            <w:tcW w:w="1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278B" w:rsidRDefault="00C7278B" w:rsidP="00C7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7278B" w:rsidTr="004C73B8">
        <w:tc>
          <w:tcPr>
            <w:tcW w:w="113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278B" w:rsidRDefault="00C7278B" w:rsidP="00C7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248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278B" w:rsidRDefault="00C7278B" w:rsidP="00C7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«Салют победы»</w:t>
            </w:r>
          </w:p>
        </w:tc>
        <w:tc>
          <w:tcPr>
            <w:tcW w:w="140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278B" w:rsidRDefault="00C7278B" w:rsidP="00C7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0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278B" w:rsidRPr="005656E9" w:rsidRDefault="00C7278B" w:rsidP="00C7278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656E9">
              <w:rPr>
                <w:rFonts w:ascii="Times New Roman" w:eastAsia="Times New Roman" w:hAnsi="Times New Roman" w:cs="Times New Roman"/>
                <w:sz w:val="24"/>
              </w:rPr>
              <w:t>РДК «Заря»</w:t>
            </w:r>
          </w:p>
        </w:tc>
        <w:tc>
          <w:tcPr>
            <w:tcW w:w="178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278B" w:rsidRDefault="00C7278B" w:rsidP="00C7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 место</w:t>
            </w:r>
          </w:p>
        </w:tc>
        <w:tc>
          <w:tcPr>
            <w:tcW w:w="1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278B" w:rsidRDefault="00C7278B" w:rsidP="00C7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7278B" w:rsidTr="00C7278B">
        <w:tc>
          <w:tcPr>
            <w:tcW w:w="113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278B" w:rsidRDefault="00C7278B" w:rsidP="00C7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48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278B" w:rsidRDefault="00C7278B" w:rsidP="00C7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«Золотая осень»</w:t>
            </w:r>
          </w:p>
        </w:tc>
        <w:tc>
          <w:tcPr>
            <w:tcW w:w="140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278B" w:rsidRDefault="00C7278B" w:rsidP="00C7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0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278B" w:rsidRPr="005656E9" w:rsidRDefault="00C7278B" w:rsidP="00C7278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656E9">
              <w:rPr>
                <w:rFonts w:ascii="Times New Roman" w:eastAsia="Times New Roman" w:hAnsi="Times New Roman" w:cs="Times New Roman"/>
                <w:sz w:val="24"/>
              </w:rPr>
              <w:t>РДК «Заря»</w:t>
            </w:r>
          </w:p>
        </w:tc>
        <w:tc>
          <w:tcPr>
            <w:tcW w:w="178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278B" w:rsidRDefault="00C7278B" w:rsidP="00C7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 место</w:t>
            </w:r>
          </w:p>
        </w:tc>
        <w:tc>
          <w:tcPr>
            <w:tcW w:w="1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278B" w:rsidRDefault="00C7278B" w:rsidP="00C7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7278B" w:rsidTr="00B511BF">
        <w:tc>
          <w:tcPr>
            <w:tcW w:w="113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278B" w:rsidRDefault="00C7278B" w:rsidP="005F5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48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278B" w:rsidRDefault="00C7278B" w:rsidP="00C7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7278B">
              <w:rPr>
                <w:rFonts w:ascii="Times New Roman" w:eastAsia="Times New Roman" w:hAnsi="Times New Roman" w:cs="Times New Roman"/>
                <w:sz w:val="24"/>
              </w:rPr>
              <w:t>Районный конкурс «Песни в солдатской шинели»</w:t>
            </w:r>
            <w:r w:rsidRPr="00C7278B"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  <w:tc>
          <w:tcPr>
            <w:tcW w:w="140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278B" w:rsidRDefault="00B511BF" w:rsidP="005F5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20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278B" w:rsidRDefault="00C7278B" w:rsidP="005F5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7278B">
              <w:rPr>
                <w:rFonts w:ascii="Times New Roman" w:eastAsia="Times New Roman" w:hAnsi="Times New Roman" w:cs="Times New Roman"/>
                <w:sz w:val="24"/>
              </w:rPr>
              <w:t>РДК «Заря»</w:t>
            </w:r>
            <w:r w:rsidRPr="00C7278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C7278B"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  <w:tc>
          <w:tcPr>
            <w:tcW w:w="178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278B" w:rsidRDefault="00B511BF" w:rsidP="005F5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 место</w:t>
            </w:r>
          </w:p>
        </w:tc>
        <w:tc>
          <w:tcPr>
            <w:tcW w:w="1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278B" w:rsidRDefault="00C7278B" w:rsidP="005F5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511BF" w:rsidTr="00B511BF">
        <w:tc>
          <w:tcPr>
            <w:tcW w:w="113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11BF" w:rsidRDefault="00B511BF" w:rsidP="005F5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48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11BF" w:rsidRPr="00C7278B" w:rsidRDefault="00B511BF" w:rsidP="00C7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Районный конкурс «Ярмарка талантов»</w:t>
            </w:r>
          </w:p>
        </w:tc>
        <w:tc>
          <w:tcPr>
            <w:tcW w:w="140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11BF" w:rsidRDefault="00B511BF" w:rsidP="005F5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0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11BF" w:rsidRPr="00C7278B" w:rsidRDefault="00B511BF" w:rsidP="005F5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7278B">
              <w:rPr>
                <w:rFonts w:ascii="Times New Roman" w:eastAsia="Times New Roman" w:hAnsi="Times New Roman" w:cs="Times New Roman"/>
                <w:sz w:val="24"/>
              </w:rPr>
              <w:t>РДК «Заря»</w:t>
            </w:r>
            <w:r w:rsidRPr="00C7278B"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  <w:tc>
          <w:tcPr>
            <w:tcW w:w="178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11BF" w:rsidRDefault="00B511BF" w:rsidP="005F5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место</w:t>
            </w:r>
          </w:p>
        </w:tc>
        <w:tc>
          <w:tcPr>
            <w:tcW w:w="1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11BF" w:rsidRDefault="00B511BF" w:rsidP="005F5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511BF" w:rsidTr="004C73B8">
        <w:tc>
          <w:tcPr>
            <w:tcW w:w="1135" w:type="dxa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11BF" w:rsidRDefault="00B511BF" w:rsidP="005F5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482" w:type="dxa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11BF" w:rsidRDefault="00B511BF" w:rsidP="00C7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Районный конкурс «Оловянный солдатик»</w:t>
            </w:r>
          </w:p>
        </w:tc>
        <w:tc>
          <w:tcPr>
            <w:tcW w:w="1402" w:type="dxa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11BF" w:rsidRDefault="00B511BF" w:rsidP="005F5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2071" w:type="dxa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11BF" w:rsidRPr="00C7278B" w:rsidRDefault="00B511BF" w:rsidP="005F5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7278B">
              <w:rPr>
                <w:rFonts w:ascii="Times New Roman" w:eastAsia="Times New Roman" w:hAnsi="Times New Roman" w:cs="Times New Roman"/>
                <w:sz w:val="24"/>
              </w:rPr>
              <w:t>РДК «Заря»</w:t>
            </w:r>
            <w:r w:rsidRPr="00C7278B"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  <w:tc>
          <w:tcPr>
            <w:tcW w:w="1785" w:type="dxa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11BF" w:rsidRDefault="00B511BF" w:rsidP="005F5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 место</w:t>
            </w:r>
          </w:p>
        </w:tc>
        <w:tc>
          <w:tcPr>
            <w:tcW w:w="1695" w:type="dxa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11BF" w:rsidRDefault="00B511BF" w:rsidP="005F5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CF1D18" w:rsidRDefault="00CF1D18" w:rsidP="00CF1D18">
      <w:pPr>
        <w:tabs>
          <w:tab w:val="left" w:pos="720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C73B8" w:rsidRDefault="004E0165" w:rsidP="004E0165">
      <w:pPr>
        <w:jc w:val="both"/>
        <w:rPr>
          <w:rFonts w:ascii="Times New Roman" w:hAnsi="Times New Roman" w:cs="Times New Roman"/>
          <w:sz w:val="24"/>
          <w:szCs w:val="24"/>
        </w:rPr>
      </w:pPr>
      <w:r w:rsidRPr="004C73B8">
        <w:rPr>
          <w:rFonts w:ascii="Times New Roman" w:hAnsi="Times New Roman" w:cs="Times New Roman"/>
          <w:sz w:val="24"/>
          <w:szCs w:val="24"/>
        </w:rPr>
        <w:t xml:space="preserve">Участие в районных и областных конкурсах, праздниках и других массово-зрелищных мероприятиях </w:t>
      </w:r>
    </w:p>
    <w:p w:rsidR="004E0165" w:rsidRPr="004C73B8" w:rsidRDefault="004E0165" w:rsidP="004C7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3B8">
        <w:rPr>
          <w:rFonts w:ascii="Times New Roman" w:hAnsi="Times New Roman" w:cs="Times New Roman"/>
          <w:b/>
          <w:sz w:val="24"/>
          <w:szCs w:val="24"/>
        </w:rPr>
        <w:t>СДК с.Каргала</w:t>
      </w:r>
    </w:p>
    <w:tbl>
      <w:tblPr>
        <w:tblStyle w:val="a7"/>
        <w:tblW w:w="10916" w:type="dxa"/>
        <w:tblInd w:w="-998" w:type="dxa"/>
        <w:tblLook w:val="04A0" w:firstRow="1" w:lastRow="0" w:firstColumn="1" w:lastColumn="0" w:noHBand="0" w:noVBand="1"/>
      </w:tblPr>
      <w:tblGrid>
        <w:gridCol w:w="1135"/>
        <w:gridCol w:w="3845"/>
        <w:gridCol w:w="1618"/>
        <w:gridCol w:w="65"/>
        <w:gridCol w:w="2189"/>
        <w:gridCol w:w="2064"/>
      </w:tblGrid>
      <w:tr w:rsidR="004C73B8" w:rsidRPr="00514CC3" w:rsidTr="004C73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165" w:rsidRPr="00514CC3" w:rsidRDefault="004E0165" w:rsidP="005F5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r w:rsidRPr="00514CC3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165" w:rsidRPr="00514CC3" w:rsidRDefault="004E0165" w:rsidP="005F5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  <w:r w:rsidRPr="00514CC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14CC3">
              <w:rPr>
                <w:rFonts w:ascii="Times New Roman" w:hAnsi="Times New Roman" w:cs="Times New Roman"/>
                <w:sz w:val="24"/>
                <w:szCs w:val="24"/>
              </w:rPr>
              <w:t>(фестиваля, конкурса, выставки, праздника)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165" w:rsidRPr="00514CC3" w:rsidRDefault="004E0165" w:rsidP="005F5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165" w:rsidRPr="00514CC3" w:rsidRDefault="004E0165" w:rsidP="005F5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  <w:p w:rsidR="004E0165" w:rsidRPr="00514CC3" w:rsidRDefault="004E0165" w:rsidP="005F532F">
            <w:pPr>
              <w:ind w:right="-108" w:hanging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sz w:val="24"/>
                <w:szCs w:val="24"/>
              </w:rPr>
              <w:t>(название КФ, ФИО мастера, специалиста, солиста)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165" w:rsidRPr="00514CC3" w:rsidRDefault="004E0165" w:rsidP="005F5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участия </w:t>
            </w:r>
            <w:r w:rsidRPr="00514CC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14CC3">
              <w:rPr>
                <w:rFonts w:ascii="Times New Roman" w:hAnsi="Times New Roman" w:cs="Times New Roman"/>
                <w:sz w:val="24"/>
                <w:szCs w:val="24"/>
              </w:rPr>
              <w:t>(1,2,3 место, участие, гран-при)</w:t>
            </w:r>
          </w:p>
        </w:tc>
      </w:tr>
      <w:tr w:rsidR="004E0165" w:rsidRPr="00514CC3" w:rsidTr="004C73B8"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165" w:rsidRPr="00514CC3" w:rsidRDefault="004E0165" w:rsidP="005F5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C3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уровень</w:t>
            </w:r>
          </w:p>
        </w:tc>
      </w:tr>
      <w:tr w:rsidR="00035A7B" w:rsidRPr="00035A7B" w:rsidTr="004C73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65" w:rsidRPr="00035A7B" w:rsidRDefault="004E0165" w:rsidP="005F5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165" w:rsidRPr="00035A7B" w:rsidRDefault="004E0165" w:rsidP="005F5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165" w:rsidRPr="00035A7B" w:rsidRDefault="004E0165" w:rsidP="005F5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A7B">
              <w:rPr>
                <w:rFonts w:ascii="Times New Roman" w:hAnsi="Times New Roman" w:cs="Times New Roman"/>
                <w:sz w:val="24"/>
                <w:szCs w:val="24"/>
              </w:rPr>
              <w:t>Районная выставка-конкурс детского творчества «Волшебник Новый год»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65" w:rsidRPr="00035A7B" w:rsidRDefault="007E644B" w:rsidP="005F5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A7B">
              <w:rPr>
                <w:rFonts w:ascii="Times New Roman" w:hAnsi="Times New Roman" w:cs="Times New Roman"/>
                <w:sz w:val="24"/>
                <w:szCs w:val="24"/>
              </w:rPr>
              <w:t>РДК «Заря»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165" w:rsidRPr="00035A7B" w:rsidRDefault="00AC7A66" w:rsidP="005F5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A7B"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  <w:proofErr w:type="spellStart"/>
            <w:r w:rsidRPr="00035A7B">
              <w:rPr>
                <w:rFonts w:ascii="Times New Roman" w:hAnsi="Times New Roman" w:cs="Times New Roman"/>
                <w:sz w:val="24"/>
                <w:szCs w:val="24"/>
              </w:rPr>
              <w:t>Берц</w:t>
            </w:r>
            <w:proofErr w:type="spellEnd"/>
          </w:p>
          <w:p w:rsidR="00AF63C0" w:rsidRPr="00035A7B" w:rsidRDefault="00AF63C0" w:rsidP="005F5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A7B">
              <w:rPr>
                <w:rFonts w:ascii="Times New Roman" w:hAnsi="Times New Roman" w:cs="Times New Roman"/>
                <w:sz w:val="24"/>
                <w:szCs w:val="24"/>
              </w:rPr>
              <w:t>Сергеева Александра</w:t>
            </w:r>
          </w:p>
          <w:p w:rsidR="001039E0" w:rsidRPr="00035A7B" w:rsidRDefault="001039E0" w:rsidP="005F5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A7B">
              <w:rPr>
                <w:rFonts w:ascii="Times New Roman" w:hAnsi="Times New Roman" w:cs="Times New Roman"/>
                <w:sz w:val="24"/>
                <w:szCs w:val="24"/>
              </w:rPr>
              <w:t>Наталья Михеева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165" w:rsidRPr="00035A7B" w:rsidRDefault="00AC7A66" w:rsidP="005F5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A7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4E0165" w:rsidRPr="00035A7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AF63C0" w:rsidRPr="00035A7B" w:rsidRDefault="00AF63C0" w:rsidP="005F5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A7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1039E0" w:rsidRPr="00035A7B" w:rsidRDefault="001039E0" w:rsidP="005F5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9E0" w:rsidRPr="00035A7B" w:rsidRDefault="001039E0" w:rsidP="005F5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A7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C73B8" w:rsidRPr="00035A7B" w:rsidTr="004C73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12" w:rsidRPr="00035A7B" w:rsidRDefault="00035A7B" w:rsidP="005F5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A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12" w:rsidRPr="00035A7B" w:rsidRDefault="004B7012" w:rsidP="005F5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A7B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чучел масленицы «Масленица, </w:t>
            </w:r>
            <w:proofErr w:type="spellStart"/>
            <w:r w:rsidRPr="00035A7B">
              <w:rPr>
                <w:rFonts w:ascii="Times New Roman" w:hAnsi="Times New Roman" w:cs="Times New Roman"/>
                <w:sz w:val="24"/>
                <w:szCs w:val="24"/>
              </w:rPr>
              <w:t>блинница</w:t>
            </w:r>
            <w:proofErr w:type="spellEnd"/>
            <w:r w:rsidRPr="00035A7B">
              <w:rPr>
                <w:rFonts w:ascii="Times New Roman" w:hAnsi="Times New Roman" w:cs="Times New Roman"/>
                <w:sz w:val="24"/>
                <w:szCs w:val="24"/>
              </w:rPr>
              <w:t>-сегодня именинница»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12" w:rsidRPr="00035A7B" w:rsidRDefault="007E644B" w:rsidP="005F5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A7B">
              <w:rPr>
                <w:rFonts w:ascii="Times New Roman" w:hAnsi="Times New Roman" w:cs="Times New Roman"/>
                <w:sz w:val="24"/>
                <w:szCs w:val="24"/>
              </w:rPr>
              <w:t>РДК «Заря»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12" w:rsidRPr="00035A7B" w:rsidRDefault="004B7012" w:rsidP="005F5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A7B">
              <w:rPr>
                <w:rFonts w:ascii="Times New Roman" w:hAnsi="Times New Roman" w:cs="Times New Roman"/>
                <w:sz w:val="24"/>
                <w:szCs w:val="24"/>
              </w:rPr>
              <w:t>Творческое объединение «Хозяюшка»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12" w:rsidRPr="00035A7B" w:rsidRDefault="004B7012" w:rsidP="005F5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A7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C73B8" w:rsidRPr="00035A7B" w:rsidTr="004C73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66" w:rsidRPr="00035A7B" w:rsidRDefault="00035A7B" w:rsidP="005F5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A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66" w:rsidRPr="00035A7B" w:rsidRDefault="00376466" w:rsidP="005F5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A7B">
              <w:rPr>
                <w:rFonts w:ascii="Times New Roman" w:hAnsi="Times New Roman" w:cs="Times New Roman"/>
                <w:sz w:val="24"/>
                <w:szCs w:val="24"/>
              </w:rPr>
              <w:t>Районный конкурс  исполнителей  эстрадного жанра памяти писателя Михаила Задорнова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66" w:rsidRPr="00035A7B" w:rsidRDefault="007E644B" w:rsidP="005F5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A7B">
              <w:rPr>
                <w:rFonts w:ascii="Times New Roman" w:hAnsi="Times New Roman" w:cs="Times New Roman"/>
                <w:sz w:val="24"/>
                <w:szCs w:val="24"/>
              </w:rPr>
              <w:t>РДК «Заря»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66" w:rsidRPr="00035A7B" w:rsidRDefault="00376466" w:rsidP="005F5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A7B">
              <w:rPr>
                <w:rFonts w:ascii="Times New Roman" w:hAnsi="Times New Roman" w:cs="Times New Roman"/>
                <w:sz w:val="24"/>
                <w:szCs w:val="24"/>
              </w:rPr>
              <w:t>Мария Ананьина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66" w:rsidRPr="00035A7B" w:rsidRDefault="00376466" w:rsidP="005F5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A7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035A7B" w:rsidRPr="00035A7B" w:rsidTr="004C73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34" w:rsidRPr="00035A7B" w:rsidRDefault="00035A7B" w:rsidP="005F5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A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34" w:rsidRPr="00035A7B" w:rsidRDefault="00A33F34" w:rsidP="005F5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A7B">
              <w:rPr>
                <w:rFonts w:ascii="Times New Roman" w:hAnsi="Times New Roman" w:cs="Times New Roman"/>
                <w:sz w:val="24"/>
                <w:szCs w:val="24"/>
              </w:rPr>
              <w:t>Районный конкурс «Песни в солдатской шинели»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34" w:rsidRPr="00035A7B" w:rsidRDefault="007E644B" w:rsidP="005F5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A7B">
              <w:rPr>
                <w:rFonts w:ascii="Times New Roman" w:hAnsi="Times New Roman" w:cs="Times New Roman"/>
                <w:sz w:val="24"/>
                <w:szCs w:val="24"/>
              </w:rPr>
              <w:t>РДК «Заря»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34" w:rsidRPr="00035A7B" w:rsidRDefault="00A33F34" w:rsidP="005F5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A7B">
              <w:rPr>
                <w:rFonts w:ascii="Times New Roman" w:hAnsi="Times New Roman" w:cs="Times New Roman"/>
                <w:sz w:val="24"/>
                <w:szCs w:val="24"/>
              </w:rPr>
              <w:t xml:space="preserve"> Вокальный коллектив «</w:t>
            </w:r>
            <w:proofErr w:type="spellStart"/>
            <w:r w:rsidRPr="00035A7B">
              <w:rPr>
                <w:rFonts w:ascii="Times New Roman" w:hAnsi="Times New Roman" w:cs="Times New Roman"/>
                <w:sz w:val="24"/>
                <w:szCs w:val="24"/>
              </w:rPr>
              <w:t>Журавушка</w:t>
            </w:r>
            <w:proofErr w:type="spellEnd"/>
            <w:r w:rsidRPr="00035A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34" w:rsidRPr="00035A7B" w:rsidRDefault="00A33F34" w:rsidP="005F5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A7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035A7B" w:rsidRPr="00035A7B" w:rsidTr="004C73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D2" w:rsidRPr="00035A7B" w:rsidRDefault="00035A7B" w:rsidP="005F5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A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D2" w:rsidRPr="00035A7B" w:rsidRDefault="00C514D2" w:rsidP="005F5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A7B">
              <w:rPr>
                <w:rFonts w:ascii="Times New Roman" w:hAnsi="Times New Roman" w:cs="Times New Roman"/>
                <w:sz w:val="24"/>
                <w:szCs w:val="24"/>
              </w:rPr>
              <w:t>Выставка-конкурс детских рисунков  «История страны- история Комсомола»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D2" w:rsidRPr="00035A7B" w:rsidRDefault="007E644B" w:rsidP="005F5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A7B">
              <w:rPr>
                <w:rFonts w:ascii="Times New Roman" w:hAnsi="Times New Roman" w:cs="Times New Roman"/>
                <w:sz w:val="24"/>
                <w:szCs w:val="24"/>
              </w:rPr>
              <w:t>РДК «Заря»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D2" w:rsidRPr="00035A7B" w:rsidRDefault="00C514D2" w:rsidP="005F5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A7B">
              <w:rPr>
                <w:rFonts w:ascii="Times New Roman" w:hAnsi="Times New Roman" w:cs="Times New Roman"/>
                <w:sz w:val="24"/>
                <w:szCs w:val="24"/>
              </w:rPr>
              <w:t>Творческое объединение «Непоседы»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D2" w:rsidRPr="00035A7B" w:rsidRDefault="00C514D2" w:rsidP="005F5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A7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035A7B" w:rsidRPr="00035A7B" w:rsidTr="004C73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65" w:rsidRPr="00035A7B" w:rsidRDefault="00035A7B" w:rsidP="005F5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A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165" w:rsidRPr="00035A7B" w:rsidRDefault="004E0165" w:rsidP="005F5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A7B">
              <w:rPr>
                <w:rFonts w:ascii="Times New Roman" w:hAnsi="Times New Roman" w:cs="Times New Roman"/>
                <w:sz w:val="24"/>
                <w:szCs w:val="24"/>
              </w:rPr>
              <w:t>Районный фестиваль народного творчества</w:t>
            </w:r>
          </w:p>
          <w:p w:rsidR="004E0165" w:rsidRPr="00035A7B" w:rsidRDefault="004E0165" w:rsidP="005F5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A7B">
              <w:rPr>
                <w:rFonts w:ascii="Times New Roman" w:hAnsi="Times New Roman" w:cs="Times New Roman"/>
                <w:sz w:val="24"/>
                <w:szCs w:val="24"/>
              </w:rPr>
              <w:t>«Мой дорогой Шегарский край»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165" w:rsidRPr="00035A7B" w:rsidRDefault="004E0165" w:rsidP="007E6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A7B">
              <w:rPr>
                <w:rFonts w:ascii="Times New Roman" w:hAnsi="Times New Roman" w:cs="Times New Roman"/>
                <w:sz w:val="24"/>
                <w:szCs w:val="24"/>
              </w:rPr>
              <w:t xml:space="preserve">  Дом Культуры </w:t>
            </w:r>
            <w:r w:rsidR="0070141B" w:rsidRPr="00035A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035A7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70141B" w:rsidRPr="00035A7B">
              <w:rPr>
                <w:rFonts w:ascii="Times New Roman" w:hAnsi="Times New Roman" w:cs="Times New Roman"/>
                <w:sz w:val="24"/>
                <w:szCs w:val="24"/>
              </w:rPr>
              <w:t>Каргала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165" w:rsidRPr="00035A7B" w:rsidRDefault="004E0165" w:rsidP="005F5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A7B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165" w:rsidRPr="00035A7B" w:rsidRDefault="0070141B" w:rsidP="005F53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A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E0165" w:rsidRPr="00035A7B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4C73B8" w:rsidRPr="00035A7B" w:rsidTr="004C73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B8" w:rsidRPr="00035A7B" w:rsidRDefault="004C73B8" w:rsidP="004C7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B8" w:rsidRPr="00035A7B" w:rsidRDefault="004C73B8" w:rsidP="004C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A7B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«Звездопад»   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B8" w:rsidRPr="00035A7B" w:rsidRDefault="004C73B8" w:rsidP="004C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A7B">
              <w:rPr>
                <w:rFonts w:ascii="Times New Roman" w:hAnsi="Times New Roman" w:cs="Times New Roman"/>
                <w:sz w:val="24"/>
                <w:szCs w:val="24"/>
              </w:rPr>
              <w:t>РДК «Заря»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B8" w:rsidRPr="00035A7B" w:rsidRDefault="004C73B8" w:rsidP="004C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A7B">
              <w:rPr>
                <w:rFonts w:ascii="Times New Roman" w:hAnsi="Times New Roman" w:cs="Times New Roman"/>
                <w:sz w:val="24"/>
                <w:szCs w:val="24"/>
              </w:rPr>
              <w:t>ТамараТатарчукова</w:t>
            </w:r>
            <w:proofErr w:type="spellEnd"/>
          </w:p>
          <w:p w:rsidR="004C73B8" w:rsidRPr="00035A7B" w:rsidRDefault="004C73B8" w:rsidP="004C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A7B">
              <w:rPr>
                <w:rFonts w:ascii="Times New Roman" w:hAnsi="Times New Roman" w:cs="Times New Roman"/>
                <w:sz w:val="24"/>
                <w:szCs w:val="24"/>
              </w:rPr>
              <w:t>Юлия Пронина</w:t>
            </w:r>
          </w:p>
          <w:p w:rsidR="004C73B8" w:rsidRPr="00035A7B" w:rsidRDefault="004C73B8" w:rsidP="004C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A7B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</w:p>
          <w:p w:rsidR="004C73B8" w:rsidRPr="00035A7B" w:rsidRDefault="004C73B8" w:rsidP="004C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A7B">
              <w:rPr>
                <w:rFonts w:ascii="Times New Roman" w:hAnsi="Times New Roman" w:cs="Times New Roman"/>
                <w:sz w:val="24"/>
                <w:szCs w:val="24"/>
              </w:rPr>
              <w:t>Нестеренко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B8" w:rsidRPr="00035A7B" w:rsidRDefault="004C73B8" w:rsidP="004C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A7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4C73B8" w:rsidRPr="00035A7B" w:rsidRDefault="004C73B8" w:rsidP="004C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A7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4C73B8" w:rsidRPr="00035A7B" w:rsidRDefault="004C73B8" w:rsidP="004C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A7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C73B8" w:rsidRPr="00035A7B" w:rsidTr="004C73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B8" w:rsidRPr="00035A7B" w:rsidRDefault="004C73B8" w:rsidP="004C7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B8" w:rsidRPr="00035A7B" w:rsidRDefault="004C73B8" w:rsidP="004C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A7B">
              <w:rPr>
                <w:rFonts w:ascii="Times New Roman" w:hAnsi="Times New Roman" w:cs="Times New Roman"/>
                <w:sz w:val="24"/>
                <w:szCs w:val="24"/>
              </w:rPr>
              <w:t>Районная выставка-конкурс «Сувенир с гармошкой»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B8" w:rsidRPr="00035A7B" w:rsidRDefault="004C73B8" w:rsidP="004C7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A7B">
              <w:rPr>
                <w:rFonts w:ascii="Times New Roman" w:hAnsi="Times New Roman" w:cs="Times New Roman"/>
                <w:sz w:val="24"/>
                <w:szCs w:val="24"/>
              </w:rPr>
              <w:t>РДК «Заря»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B8" w:rsidRPr="00035A7B" w:rsidRDefault="004C73B8" w:rsidP="004C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A7B">
              <w:rPr>
                <w:rFonts w:ascii="Times New Roman" w:hAnsi="Times New Roman" w:cs="Times New Roman"/>
                <w:sz w:val="24"/>
                <w:szCs w:val="24"/>
              </w:rPr>
              <w:t>Любовь Петрухина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B8" w:rsidRPr="00035A7B" w:rsidRDefault="004C73B8" w:rsidP="004C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A7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C73B8" w:rsidRPr="00035A7B" w:rsidTr="004C73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B8" w:rsidRPr="00035A7B" w:rsidRDefault="004C73B8" w:rsidP="004C7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B8" w:rsidRPr="00035A7B" w:rsidRDefault="004C73B8" w:rsidP="004C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A7B">
              <w:rPr>
                <w:rFonts w:ascii="Times New Roman" w:hAnsi="Times New Roman" w:cs="Times New Roman"/>
                <w:sz w:val="24"/>
                <w:szCs w:val="24"/>
              </w:rPr>
              <w:t>Районный конкурс «Танцевальная мозаика»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B8" w:rsidRPr="00035A7B" w:rsidRDefault="004C73B8" w:rsidP="004C7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A7B">
              <w:rPr>
                <w:rFonts w:ascii="Times New Roman" w:hAnsi="Times New Roman" w:cs="Times New Roman"/>
                <w:sz w:val="24"/>
                <w:szCs w:val="24"/>
              </w:rPr>
              <w:t>РДК «Заря»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B8" w:rsidRPr="00035A7B" w:rsidRDefault="004C73B8" w:rsidP="004C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A7B">
              <w:rPr>
                <w:rFonts w:ascii="Times New Roman" w:hAnsi="Times New Roman" w:cs="Times New Roman"/>
                <w:sz w:val="24"/>
                <w:szCs w:val="24"/>
              </w:rPr>
              <w:t>Группа «КЭДЕНС»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B8" w:rsidRPr="00035A7B" w:rsidRDefault="004C73B8" w:rsidP="004C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A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A7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4C73B8" w:rsidRPr="00035A7B" w:rsidRDefault="004C73B8" w:rsidP="004C7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B8" w:rsidRPr="00035A7B" w:rsidRDefault="004C73B8" w:rsidP="004C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73B8" w:rsidRPr="00035A7B" w:rsidRDefault="004C73B8" w:rsidP="004C7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3B8" w:rsidRPr="00035A7B" w:rsidTr="004C73B8"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B8" w:rsidRPr="004C73B8" w:rsidRDefault="004C73B8" w:rsidP="004C73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B8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уровень</w:t>
            </w:r>
          </w:p>
        </w:tc>
      </w:tr>
      <w:tr w:rsidR="004C73B8" w:rsidRPr="00035A7B" w:rsidTr="004C73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B8" w:rsidRPr="00035A7B" w:rsidRDefault="004C73B8" w:rsidP="004C7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B8" w:rsidRPr="00035A7B" w:rsidRDefault="004C73B8" w:rsidP="004C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035A7B">
              <w:rPr>
                <w:rFonts w:ascii="Times New Roman" w:hAnsi="Times New Roman" w:cs="Times New Roman"/>
                <w:sz w:val="24"/>
                <w:szCs w:val="24"/>
              </w:rPr>
              <w:t xml:space="preserve"> конкурс  «Я в Россию влюблен»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B8" w:rsidRPr="00035A7B" w:rsidRDefault="004C73B8" w:rsidP="004C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A7B">
              <w:rPr>
                <w:rFonts w:ascii="Times New Roman" w:hAnsi="Times New Roman" w:cs="Times New Roman"/>
                <w:sz w:val="24"/>
                <w:szCs w:val="24"/>
              </w:rPr>
              <w:t>РДК «Заря»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B8" w:rsidRPr="00035A7B" w:rsidRDefault="004C73B8" w:rsidP="004C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A7B">
              <w:rPr>
                <w:rFonts w:ascii="Times New Roman" w:hAnsi="Times New Roman" w:cs="Times New Roman"/>
                <w:sz w:val="24"/>
                <w:szCs w:val="24"/>
              </w:rPr>
              <w:t>Вокальный коллектив «Сударушка»,</w:t>
            </w:r>
          </w:p>
          <w:p w:rsidR="004C73B8" w:rsidRPr="00035A7B" w:rsidRDefault="004C73B8" w:rsidP="004C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A7B">
              <w:rPr>
                <w:rFonts w:ascii="Times New Roman" w:hAnsi="Times New Roman" w:cs="Times New Roman"/>
                <w:sz w:val="24"/>
                <w:szCs w:val="24"/>
              </w:rPr>
              <w:t>Любовь Петрухина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B8" w:rsidRPr="00035A7B" w:rsidRDefault="004C73B8" w:rsidP="004C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A7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4C73B8" w:rsidRPr="00035A7B" w:rsidRDefault="004C73B8" w:rsidP="004C7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B8" w:rsidRPr="00035A7B" w:rsidRDefault="004C73B8" w:rsidP="004C7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B8" w:rsidRPr="00035A7B" w:rsidRDefault="004C73B8" w:rsidP="004C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A7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</w:tbl>
    <w:p w:rsidR="00514CC3" w:rsidRDefault="00326EB9" w:rsidP="00AF7B9A">
      <w:pPr>
        <w:jc w:val="both"/>
        <w:rPr>
          <w:rFonts w:ascii="Times New Roman" w:hAnsi="Times New Roman" w:cs="Times New Roman"/>
          <w:sz w:val="28"/>
          <w:szCs w:val="28"/>
        </w:rPr>
      </w:pPr>
      <w:r w:rsidRPr="00326EB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0765" cy="8649242"/>
            <wp:effectExtent l="0" t="0" r="0" b="0"/>
            <wp:docPr id="1" name="Рисунок 1" descr="C:\Users\Пользователь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49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79F" w:rsidRDefault="006E479F" w:rsidP="00AF7B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479F" w:rsidRDefault="006E479F" w:rsidP="00AF7B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479F" w:rsidRDefault="006E479F" w:rsidP="00AF7B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479F" w:rsidRDefault="006E479F" w:rsidP="006E479F">
      <w:pPr>
        <w:jc w:val="center"/>
      </w:pPr>
      <w:r>
        <w:t>МУНИЦИПАЛЬНОЕ КАЗЁННОЕ ОБЩЕОБРАЗОВАТЕЛЬНОЕ УЧРЕЖДЕНИЕ</w:t>
      </w:r>
    </w:p>
    <w:p w:rsidR="006E479F" w:rsidRDefault="006E479F" w:rsidP="006E479F">
      <w:pPr>
        <w:jc w:val="center"/>
      </w:pPr>
      <w:r>
        <w:t>«БАТКАТСКАЯ СРЕДНЯЯ ОБЩЕОБРАЗОВАТЕЛЬНАЯ ШКОЛА»</w:t>
      </w:r>
    </w:p>
    <w:p w:rsidR="006E479F" w:rsidRDefault="006E479F" w:rsidP="006E479F">
      <w:pPr>
        <w:jc w:val="center"/>
        <w:rPr>
          <w:b/>
        </w:rPr>
      </w:pPr>
      <w:r w:rsidRPr="009B25F7">
        <w:rPr>
          <w:b/>
        </w:rPr>
        <w:t>ДОСТИЖЕНИЯ ЗА 2018 год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1008"/>
        <w:gridCol w:w="3960"/>
        <w:gridCol w:w="2520"/>
        <w:gridCol w:w="1915"/>
      </w:tblGrid>
      <w:tr w:rsidR="006E479F" w:rsidTr="00940EAE">
        <w:tc>
          <w:tcPr>
            <w:tcW w:w="1008" w:type="dxa"/>
          </w:tcPr>
          <w:p w:rsidR="006E479F" w:rsidRDefault="006E479F" w:rsidP="00940EAE">
            <w:pPr>
              <w:jc w:val="center"/>
              <w:rPr>
                <w:b/>
              </w:rPr>
            </w:pPr>
            <w:r>
              <w:rPr>
                <w:b/>
              </w:rPr>
              <w:t>№ П.П.</w:t>
            </w:r>
          </w:p>
        </w:tc>
        <w:tc>
          <w:tcPr>
            <w:tcW w:w="3960" w:type="dxa"/>
          </w:tcPr>
          <w:p w:rsidR="006E479F" w:rsidRDefault="006E479F" w:rsidP="00940EAE">
            <w:pPr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2520" w:type="dxa"/>
          </w:tcPr>
          <w:p w:rsidR="006E479F" w:rsidRDefault="006E479F" w:rsidP="00940EAE">
            <w:pPr>
              <w:jc w:val="center"/>
              <w:rPr>
                <w:b/>
              </w:rPr>
            </w:pPr>
            <w:r>
              <w:rPr>
                <w:b/>
              </w:rPr>
              <w:t>Статус</w:t>
            </w:r>
          </w:p>
        </w:tc>
        <w:tc>
          <w:tcPr>
            <w:tcW w:w="1915" w:type="dxa"/>
          </w:tcPr>
          <w:p w:rsidR="006E479F" w:rsidRDefault="006E479F" w:rsidP="00940EAE">
            <w:pPr>
              <w:jc w:val="center"/>
              <w:rPr>
                <w:b/>
              </w:rPr>
            </w:pPr>
            <w:r>
              <w:rPr>
                <w:b/>
              </w:rPr>
              <w:t>ФИ участника</w:t>
            </w:r>
          </w:p>
        </w:tc>
      </w:tr>
      <w:tr w:rsidR="006E479F" w:rsidTr="00940EAE">
        <w:tc>
          <w:tcPr>
            <w:tcW w:w="1008" w:type="dxa"/>
          </w:tcPr>
          <w:p w:rsidR="006E479F" w:rsidRDefault="006E479F" w:rsidP="006E479F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60" w:type="dxa"/>
          </w:tcPr>
          <w:p w:rsidR="006E479F" w:rsidRDefault="006E479F" w:rsidP="00940EAE">
            <w:pPr>
              <w:jc w:val="center"/>
              <w:rPr>
                <w:b/>
              </w:rPr>
            </w:pPr>
            <w:r>
              <w:rPr>
                <w:rFonts w:ascii="Times New Roman CYR" w:hAnsi="Times New Roman CYR" w:cs="Times New Roman CYR"/>
              </w:rPr>
              <w:t xml:space="preserve">Финальный (очного) тур Всероссийского педагогического конкурса </w:t>
            </w:r>
            <w:r w:rsidRPr="009B25F7">
              <w:t>«</w:t>
            </w:r>
            <w:r>
              <w:rPr>
                <w:rFonts w:ascii="Times New Roman CYR" w:hAnsi="Times New Roman CYR" w:cs="Times New Roman CYR"/>
              </w:rPr>
              <w:t>Педагогика 21 века: опыт, достижения, методика</w:t>
            </w:r>
            <w:r w:rsidRPr="009B25F7">
              <w:t>»</w:t>
            </w:r>
          </w:p>
        </w:tc>
        <w:tc>
          <w:tcPr>
            <w:tcW w:w="2520" w:type="dxa"/>
          </w:tcPr>
          <w:p w:rsidR="006E479F" w:rsidRDefault="006E479F" w:rsidP="00940EA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победитель </w:t>
            </w:r>
          </w:p>
          <w:p w:rsidR="006E479F" w:rsidRDefault="006E479F" w:rsidP="00940EAE">
            <w:pPr>
              <w:jc w:val="center"/>
              <w:rPr>
                <w:b/>
              </w:rPr>
            </w:pPr>
            <w:r>
              <w:rPr>
                <w:rFonts w:ascii="Times New Roman CYR" w:hAnsi="Times New Roman CYR" w:cs="Times New Roman CYR"/>
              </w:rPr>
              <w:t>2 место</w:t>
            </w:r>
          </w:p>
        </w:tc>
        <w:tc>
          <w:tcPr>
            <w:tcW w:w="1915" w:type="dxa"/>
          </w:tcPr>
          <w:p w:rsidR="006E479F" w:rsidRPr="000A25E2" w:rsidRDefault="006E479F" w:rsidP="00940EAE">
            <w:pPr>
              <w:jc w:val="center"/>
            </w:pPr>
            <w:r w:rsidRPr="000A25E2">
              <w:rPr>
                <w:rFonts w:ascii="Times New Roman CYR" w:hAnsi="Times New Roman CYR" w:cs="Times New Roman CYR"/>
                <w:bCs/>
              </w:rPr>
              <w:t>Кулеш Ирина Николаевна</w:t>
            </w:r>
          </w:p>
        </w:tc>
      </w:tr>
      <w:tr w:rsidR="006E479F" w:rsidTr="00940EAE">
        <w:tc>
          <w:tcPr>
            <w:tcW w:w="1008" w:type="dxa"/>
          </w:tcPr>
          <w:p w:rsidR="006E479F" w:rsidRDefault="006E479F" w:rsidP="006E479F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60" w:type="dxa"/>
          </w:tcPr>
          <w:p w:rsidR="006E479F" w:rsidRDefault="006E479F" w:rsidP="00940EAE">
            <w:pPr>
              <w:jc w:val="center"/>
              <w:rPr>
                <w:b/>
              </w:rPr>
            </w:pPr>
            <w:r>
              <w:rPr>
                <w:rFonts w:ascii="Times New Roman CYR" w:hAnsi="Times New Roman CYR" w:cs="Times New Roman CYR"/>
              </w:rPr>
              <w:t xml:space="preserve">Финальный (очного) тур Всероссийского педагогического конкурса </w:t>
            </w:r>
            <w:r w:rsidRPr="009B25F7">
              <w:t>«</w:t>
            </w:r>
            <w:r>
              <w:rPr>
                <w:rFonts w:ascii="Times New Roman CYR" w:hAnsi="Times New Roman CYR" w:cs="Times New Roman CYR"/>
              </w:rPr>
              <w:t>Педагогика 21 века: опыт, достижения, методика</w:t>
            </w:r>
            <w:r w:rsidRPr="009B25F7">
              <w:t>»</w:t>
            </w:r>
          </w:p>
        </w:tc>
        <w:tc>
          <w:tcPr>
            <w:tcW w:w="2520" w:type="dxa"/>
          </w:tcPr>
          <w:p w:rsidR="006E479F" w:rsidRDefault="006E479F" w:rsidP="00940EA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Победитель</w:t>
            </w:r>
          </w:p>
          <w:p w:rsidR="006E479F" w:rsidRDefault="006E479F" w:rsidP="00940EAE">
            <w:pPr>
              <w:jc w:val="center"/>
              <w:rPr>
                <w:b/>
              </w:rPr>
            </w:pPr>
            <w:r>
              <w:rPr>
                <w:rFonts w:ascii="Times New Roman CYR" w:hAnsi="Times New Roman CYR" w:cs="Times New Roman CYR"/>
              </w:rPr>
              <w:t>1 место</w:t>
            </w:r>
          </w:p>
        </w:tc>
        <w:tc>
          <w:tcPr>
            <w:tcW w:w="1915" w:type="dxa"/>
          </w:tcPr>
          <w:p w:rsidR="006E479F" w:rsidRPr="000A25E2" w:rsidRDefault="006E479F" w:rsidP="00940EAE">
            <w:pPr>
              <w:jc w:val="center"/>
            </w:pPr>
            <w:r w:rsidRPr="000A25E2">
              <w:rPr>
                <w:rFonts w:ascii="Times New Roman CYR" w:hAnsi="Times New Roman CYR" w:cs="Times New Roman CYR"/>
                <w:bCs/>
              </w:rPr>
              <w:t>Шейкина Л.А.</w:t>
            </w:r>
          </w:p>
        </w:tc>
      </w:tr>
      <w:tr w:rsidR="006E479F" w:rsidTr="00940EAE">
        <w:tc>
          <w:tcPr>
            <w:tcW w:w="1008" w:type="dxa"/>
          </w:tcPr>
          <w:p w:rsidR="006E479F" w:rsidRDefault="006E479F" w:rsidP="006E479F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60" w:type="dxa"/>
          </w:tcPr>
          <w:p w:rsidR="006E479F" w:rsidRPr="008834E6" w:rsidRDefault="006E479F" w:rsidP="00940EAE">
            <w:pPr>
              <w:jc w:val="center"/>
            </w:pPr>
            <w:r w:rsidRPr="008834E6">
              <w:t>Всероссийский конкурс педагогического мастерства «Современный учитель – 2018»</w:t>
            </w:r>
          </w:p>
        </w:tc>
        <w:tc>
          <w:tcPr>
            <w:tcW w:w="2520" w:type="dxa"/>
          </w:tcPr>
          <w:p w:rsidR="006E479F" w:rsidRPr="008834E6" w:rsidRDefault="006E479F" w:rsidP="00940EAE">
            <w:pPr>
              <w:jc w:val="center"/>
            </w:pPr>
            <w:r w:rsidRPr="008834E6">
              <w:t>участие</w:t>
            </w:r>
          </w:p>
        </w:tc>
        <w:tc>
          <w:tcPr>
            <w:tcW w:w="1915" w:type="dxa"/>
          </w:tcPr>
          <w:p w:rsidR="006E479F" w:rsidRPr="008834E6" w:rsidRDefault="006E479F" w:rsidP="00940EAE">
            <w:pPr>
              <w:jc w:val="center"/>
            </w:pPr>
            <w:proofErr w:type="spellStart"/>
            <w:r w:rsidRPr="008834E6">
              <w:t>Борзунова</w:t>
            </w:r>
            <w:proofErr w:type="spellEnd"/>
            <w:r w:rsidRPr="008834E6">
              <w:t xml:space="preserve"> Н.А.</w:t>
            </w:r>
          </w:p>
        </w:tc>
      </w:tr>
      <w:tr w:rsidR="006E479F" w:rsidTr="00940EAE">
        <w:tc>
          <w:tcPr>
            <w:tcW w:w="1008" w:type="dxa"/>
          </w:tcPr>
          <w:p w:rsidR="006E479F" w:rsidRDefault="006E479F" w:rsidP="006E479F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60" w:type="dxa"/>
          </w:tcPr>
          <w:p w:rsidR="006E479F" w:rsidRPr="008834E6" w:rsidRDefault="006E479F" w:rsidP="00940EAE">
            <w:pPr>
              <w:jc w:val="center"/>
            </w:pPr>
            <w:r w:rsidRPr="008834E6">
              <w:t xml:space="preserve">Эксперт муниципального этапа Всероссийского конкурса сочинений </w:t>
            </w:r>
          </w:p>
        </w:tc>
        <w:tc>
          <w:tcPr>
            <w:tcW w:w="2520" w:type="dxa"/>
          </w:tcPr>
          <w:p w:rsidR="006E479F" w:rsidRPr="008834E6" w:rsidRDefault="006E479F" w:rsidP="00940EAE">
            <w:pPr>
              <w:jc w:val="center"/>
            </w:pPr>
            <w:r w:rsidRPr="008834E6">
              <w:t>участие (благодарность)</w:t>
            </w:r>
          </w:p>
        </w:tc>
        <w:tc>
          <w:tcPr>
            <w:tcW w:w="1915" w:type="dxa"/>
          </w:tcPr>
          <w:p w:rsidR="006E479F" w:rsidRPr="008834E6" w:rsidRDefault="006E479F" w:rsidP="00940EAE">
            <w:pPr>
              <w:jc w:val="center"/>
            </w:pPr>
            <w:r w:rsidRPr="008834E6">
              <w:t>Володина Е.Л.</w:t>
            </w:r>
          </w:p>
        </w:tc>
      </w:tr>
      <w:tr w:rsidR="006E479F" w:rsidTr="00940EAE">
        <w:tc>
          <w:tcPr>
            <w:tcW w:w="1008" w:type="dxa"/>
          </w:tcPr>
          <w:p w:rsidR="006E479F" w:rsidRDefault="006E479F" w:rsidP="006E479F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60" w:type="dxa"/>
          </w:tcPr>
          <w:p w:rsidR="006E479F" w:rsidRPr="008834E6" w:rsidRDefault="006E479F" w:rsidP="00940EAE">
            <w:pPr>
              <w:jc w:val="center"/>
            </w:pPr>
            <w:proofErr w:type="spellStart"/>
            <w:r>
              <w:t>Макариевские</w:t>
            </w:r>
            <w:proofErr w:type="spellEnd"/>
            <w:r>
              <w:t xml:space="preserve"> чтения</w:t>
            </w:r>
          </w:p>
        </w:tc>
        <w:tc>
          <w:tcPr>
            <w:tcW w:w="2520" w:type="dxa"/>
          </w:tcPr>
          <w:p w:rsidR="006E479F" w:rsidRPr="008834E6" w:rsidRDefault="006E479F" w:rsidP="00940EAE">
            <w:pPr>
              <w:jc w:val="center"/>
            </w:pPr>
            <w:r>
              <w:t>участие (октябрь)</w:t>
            </w:r>
          </w:p>
        </w:tc>
        <w:tc>
          <w:tcPr>
            <w:tcW w:w="1915" w:type="dxa"/>
          </w:tcPr>
          <w:p w:rsidR="006E479F" w:rsidRPr="008834E6" w:rsidRDefault="006E479F" w:rsidP="00940EAE">
            <w:pPr>
              <w:jc w:val="center"/>
            </w:pPr>
            <w:proofErr w:type="spellStart"/>
            <w:r>
              <w:t>Кокшарова</w:t>
            </w:r>
            <w:proofErr w:type="spellEnd"/>
            <w:r>
              <w:t xml:space="preserve"> П.М.</w:t>
            </w:r>
          </w:p>
        </w:tc>
      </w:tr>
      <w:tr w:rsidR="006E479F" w:rsidTr="00940EAE">
        <w:tc>
          <w:tcPr>
            <w:tcW w:w="1008" w:type="dxa"/>
            <w:vMerge w:val="restart"/>
          </w:tcPr>
          <w:p w:rsidR="006E479F" w:rsidRDefault="006E479F" w:rsidP="006E479F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60" w:type="dxa"/>
            <w:vMerge w:val="restart"/>
          </w:tcPr>
          <w:p w:rsidR="006E479F" w:rsidRPr="008834E6" w:rsidRDefault="006E479F" w:rsidP="00940EAE">
            <w:pPr>
              <w:jc w:val="center"/>
            </w:pPr>
            <w:r w:rsidRPr="008834E6">
              <w:t>Всероссийское тестирование педагогов</w:t>
            </w:r>
          </w:p>
        </w:tc>
        <w:tc>
          <w:tcPr>
            <w:tcW w:w="2520" w:type="dxa"/>
          </w:tcPr>
          <w:p w:rsidR="006E479F" w:rsidRPr="008834E6" w:rsidRDefault="006E479F" w:rsidP="00940EAE">
            <w:pPr>
              <w:jc w:val="center"/>
            </w:pPr>
            <w:r w:rsidRPr="008834E6">
              <w:t>диплом</w:t>
            </w:r>
          </w:p>
        </w:tc>
        <w:tc>
          <w:tcPr>
            <w:tcW w:w="1915" w:type="dxa"/>
          </w:tcPr>
          <w:p w:rsidR="006E479F" w:rsidRPr="008834E6" w:rsidRDefault="006E479F" w:rsidP="00940EAE">
            <w:pPr>
              <w:jc w:val="center"/>
            </w:pPr>
            <w:r w:rsidRPr="008834E6">
              <w:t>Кулеш И.Н.</w:t>
            </w:r>
          </w:p>
        </w:tc>
      </w:tr>
      <w:tr w:rsidR="006E479F" w:rsidTr="00940EAE">
        <w:tc>
          <w:tcPr>
            <w:tcW w:w="1008" w:type="dxa"/>
            <w:vMerge/>
          </w:tcPr>
          <w:p w:rsidR="006E479F" w:rsidRDefault="006E479F" w:rsidP="006E479F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60" w:type="dxa"/>
            <w:vMerge/>
          </w:tcPr>
          <w:p w:rsidR="006E479F" w:rsidRPr="008834E6" w:rsidRDefault="006E479F" w:rsidP="00940EAE">
            <w:pPr>
              <w:jc w:val="center"/>
            </w:pPr>
          </w:p>
        </w:tc>
        <w:tc>
          <w:tcPr>
            <w:tcW w:w="2520" w:type="dxa"/>
          </w:tcPr>
          <w:p w:rsidR="006E479F" w:rsidRPr="008834E6" w:rsidRDefault="006E479F" w:rsidP="00940EAE">
            <w:pPr>
              <w:jc w:val="center"/>
            </w:pPr>
            <w:r w:rsidRPr="008834E6">
              <w:t>диплом</w:t>
            </w:r>
          </w:p>
        </w:tc>
        <w:tc>
          <w:tcPr>
            <w:tcW w:w="1915" w:type="dxa"/>
          </w:tcPr>
          <w:p w:rsidR="006E479F" w:rsidRPr="008834E6" w:rsidRDefault="006E479F" w:rsidP="00940EAE">
            <w:pPr>
              <w:jc w:val="center"/>
            </w:pPr>
            <w:proofErr w:type="spellStart"/>
            <w:r w:rsidRPr="008834E6">
              <w:t>Борзунова</w:t>
            </w:r>
            <w:proofErr w:type="spellEnd"/>
            <w:r w:rsidRPr="008834E6">
              <w:t xml:space="preserve"> Н.А</w:t>
            </w:r>
          </w:p>
        </w:tc>
      </w:tr>
      <w:tr w:rsidR="006E479F" w:rsidTr="00940EAE">
        <w:tc>
          <w:tcPr>
            <w:tcW w:w="1008" w:type="dxa"/>
            <w:vMerge/>
          </w:tcPr>
          <w:p w:rsidR="006E479F" w:rsidRDefault="006E479F" w:rsidP="006E479F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60" w:type="dxa"/>
            <w:vMerge/>
          </w:tcPr>
          <w:p w:rsidR="006E479F" w:rsidRPr="008834E6" w:rsidRDefault="006E479F" w:rsidP="00940EAE">
            <w:pPr>
              <w:jc w:val="center"/>
            </w:pPr>
          </w:p>
        </w:tc>
        <w:tc>
          <w:tcPr>
            <w:tcW w:w="2520" w:type="dxa"/>
          </w:tcPr>
          <w:p w:rsidR="006E479F" w:rsidRPr="008834E6" w:rsidRDefault="006E479F" w:rsidP="00940EAE">
            <w:pPr>
              <w:jc w:val="center"/>
            </w:pPr>
            <w:r w:rsidRPr="008834E6">
              <w:t>диплом</w:t>
            </w:r>
          </w:p>
        </w:tc>
        <w:tc>
          <w:tcPr>
            <w:tcW w:w="1915" w:type="dxa"/>
          </w:tcPr>
          <w:p w:rsidR="006E479F" w:rsidRPr="008834E6" w:rsidRDefault="006E479F" w:rsidP="00940EAE">
            <w:pPr>
              <w:jc w:val="center"/>
            </w:pPr>
            <w:r w:rsidRPr="008834E6">
              <w:t>Акименко И.Б.</w:t>
            </w:r>
          </w:p>
        </w:tc>
      </w:tr>
      <w:tr w:rsidR="006E479F" w:rsidTr="00940EAE">
        <w:tc>
          <w:tcPr>
            <w:tcW w:w="1008" w:type="dxa"/>
            <w:vMerge/>
          </w:tcPr>
          <w:p w:rsidR="006E479F" w:rsidRDefault="006E479F" w:rsidP="006E479F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60" w:type="dxa"/>
            <w:vMerge/>
          </w:tcPr>
          <w:p w:rsidR="006E479F" w:rsidRPr="008834E6" w:rsidRDefault="006E479F" w:rsidP="00940EAE">
            <w:pPr>
              <w:jc w:val="center"/>
            </w:pPr>
          </w:p>
        </w:tc>
        <w:tc>
          <w:tcPr>
            <w:tcW w:w="2520" w:type="dxa"/>
          </w:tcPr>
          <w:p w:rsidR="006E479F" w:rsidRPr="008834E6" w:rsidRDefault="006E479F" w:rsidP="00940EAE">
            <w:pPr>
              <w:jc w:val="center"/>
            </w:pPr>
            <w:r w:rsidRPr="008834E6">
              <w:t>диплом</w:t>
            </w:r>
          </w:p>
        </w:tc>
        <w:tc>
          <w:tcPr>
            <w:tcW w:w="1915" w:type="dxa"/>
          </w:tcPr>
          <w:p w:rsidR="006E479F" w:rsidRPr="008834E6" w:rsidRDefault="006E479F" w:rsidP="00940EAE">
            <w:pPr>
              <w:jc w:val="center"/>
            </w:pPr>
            <w:proofErr w:type="spellStart"/>
            <w:r w:rsidRPr="008834E6">
              <w:t>Бондарюк</w:t>
            </w:r>
            <w:proofErr w:type="spellEnd"/>
            <w:r w:rsidRPr="008834E6">
              <w:t xml:space="preserve"> Л.В.</w:t>
            </w:r>
          </w:p>
        </w:tc>
      </w:tr>
      <w:tr w:rsidR="006E479F" w:rsidTr="00940EAE">
        <w:tc>
          <w:tcPr>
            <w:tcW w:w="1008" w:type="dxa"/>
            <w:vMerge/>
          </w:tcPr>
          <w:p w:rsidR="006E479F" w:rsidRDefault="006E479F" w:rsidP="006E479F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60" w:type="dxa"/>
            <w:vMerge/>
          </w:tcPr>
          <w:p w:rsidR="006E479F" w:rsidRPr="008834E6" w:rsidRDefault="006E479F" w:rsidP="00940EAE">
            <w:pPr>
              <w:jc w:val="center"/>
            </w:pPr>
          </w:p>
        </w:tc>
        <w:tc>
          <w:tcPr>
            <w:tcW w:w="2520" w:type="dxa"/>
          </w:tcPr>
          <w:p w:rsidR="006E479F" w:rsidRPr="008834E6" w:rsidRDefault="006E479F" w:rsidP="00940EAE">
            <w:pPr>
              <w:jc w:val="center"/>
            </w:pPr>
            <w:r w:rsidRPr="008834E6">
              <w:t>диплом</w:t>
            </w:r>
          </w:p>
        </w:tc>
        <w:tc>
          <w:tcPr>
            <w:tcW w:w="1915" w:type="dxa"/>
          </w:tcPr>
          <w:p w:rsidR="006E479F" w:rsidRPr="008834E6" w:rsidRDefault="006E479F" w:rsidP="00940EAE">
            <w:pPr>
              <w:jc w:val="center"/>
            </w:pPr>
            <w:r w:rsidRPr="008834E6">
              <w:t>Шейкина Л.А.</w:t>
            </w:r>
          </w:p>
        </w:tc>
      </w:tr>
      <w:tr w:rsidR="006E479F" w:rsidTr="00940EAE">
        <w:tc>
          <w:tcPr>
            <w:tcW w:w="1008" w:type="dxa"/>
            <w:vMerge/>
          </w:tcPr>
          <w:p w:rsidR="006E479F" w:rsidRDefault="006E479F" w:rsidP="006E479F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60" w:type="dxa"/>
            <w:vMerge/>
          </w:tcPr>
          <w:p w:rsidR="006E479F" w:rsidRPr="008834E6" w:rsidRDefault="006E479F" w:rsidP="00940EAE">
            <w:pPr>
              <w:jc w:val="center"/>
            </w:pPr>
          </w:p>
        </w:tc>
        <w:tc>
          <w:tcPr>
            <w:tcW w:w="2520" w:type="dxa"/>
          </w:tcPr>
          <w:p w:rsidR="006E479F" w:rsidRPr="008834E6" w:rsidRDefault="006E479F" w:rsidP="00940EAE">
            <w:pPr>
              <w:jc w:val="center"/>
            </w:pPr>
            <w:r w:rsidRPr="008834E6">
              <w:t>диплом</w:t>
            </w:r>
          </w:p>
        </w:tc>
        <w:tc>
          <w:tcPr>
            <w:tcW w:w="1915" w:type="dxa"/>
          </w:tcPr>
          <w:p w:rsidR="006E479F" w:rsidRPr="008834E6" w:rsidRDefault="006E479F" w:rsidP="00940EAE">
            <w:pPr>
              <w:jc w:val="center"/>
            </w:pPr>
            <w:proofErr w:type="spellStart"/>
            <w:r w:rsidRPr="008834E6">
              <w:t>Земцева</w:t>
            </w:r>
            <w:proofErr w:type="spellEnd"/>
            <w:r w:rsidRPr="008834E6">
              <w:t xml:space="preserve"> И.В.</w:t>
            </w:r>
          </w:p>
        </w:tc>
      </w:tr>
      <w:tr w:rsidR="006E479F" w:rsidTr="00940EAE">
        <w:tc>
          <w:tcPr>
            <w:tcW w:w="1008" w:type="dxa"/>
            <w:vMerge/>
          </w:tcPr>
          <w:p w:rsidR="006E479F" w:rsidRDefault="006E479F" w:rsidP="006E479F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60" w:type="dxa"/>
            <w:vMerge/>
          </w:tcPr>
          <w:p w:rsidR="006E479F" w:rsidRPr="008834E6" w:rsidRDefault="006E479F" w:rsidP="00940EAE">
            <w:pPr>
              <w:jc w:val="center"/>
            </w:pPr>
          </w:p>
        </w:tc>
        <w:tc>
          <w:tcPr>
            <w:tcW w:w="2520" w:type="dxa"/>
          </w:tcPr>
          <w:p w:rsidR="006E479F" w:rsidRPr="008834E6" w:rsidRDefault="006E479F" w:rsidP="00940EAE">
            <w:pPr>
              <w:jc w:val="center"/>
            </w:pPr>
            <w:r w:rsidRPr="008834E6">
              <w:t>благодарность</w:t>
            </w:r>
          </w:p>
        </w:tc>
        <w:tc>
          <w:tcPr>
            <w:tcW w:w="1915" w:type="dxa"/>
          </w:tcPr>
          <w:p w:rsidR="006E479F" w:rsidRPr="008834E6" w:rsidRDefault="006E479F" w:rsidP="00940EAE">
            <w:pPr>
              <w:jc w:val="center"/>
            </w:pPr>
            <w:proofErr w:type="spellStart"/>
            <w:r w:rsidRPr="008834E6">
              <w:t>Бондарюк</w:t>
            </w:r>
            <w:proofErr w:type="spellEnd"/>
            <w:r w:rsidRPr="008834E6">
              <w:t xml:space="preserve"> В.Ф</w:t>
            </w:r>
          </w:p>
        </w:tc>
      </w:tr>
      <w:tr w:rsidR="006E479F" w:rsidTr="00940EAE">
        <w:tc>
          <w:tcPr>
            <w:tcW w:w="1008" w:type="dxa"/>
            <w:vMerge/>
          </w:tcPr>
          <w:p w:rsidR="006E479F" w:rsidRDefault="006E479F" w:rsidP="006E479F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60" w:type="dxa"/>
            <w:vMerge/>
          </w:tcPr>
          <w:p w:rsidR="006E479F" w:rsidRPr="008834E6" w:rsidRDefault="006E479F" w:rsidP="00940EAE">
            <w:pPr>
              <w:jc w:val="center"/>
            </w:pPr>
          </w:p>
        </w:tc>
        <w:tc>
          <w:tcPr>
            <w:tcW w:w="2520" w:type="dxa"/>
          </w:tcPr>
          <w:p w:rsidR="006E479F" w:rsidRPr="008834E6" w:rsidRDefault="006E479F" w:rsidP="00940EAE">
            <w:pPr>
              <w:jc w:val="center"/>
            </w:pPr>
            <w:r w:rsidRPr="008834E6">
              <w:t>диплом</w:t>
            </w:r>
          </w:p>
        </w:tc>
        <w:tc>
          <w:tcPr>
            <w:tcW w:w="1915" w:type="dxa"/>
          </w:tcPr>
          <w:p w:rsidR="006E479F" w:rsidRPr="008834E6" w:rsidRDefault="006E479F" w:rsidP="00940EAE">
            <w:pPr>
              <w:jc w:val="center"/>
            </w:pPr>
            <w:r w:rsidRPr="008834E6">
              <w:t>Володина Е.Л.</w:t>
            </w:r>
          </w:p>
        </w:tc>
      </w:tr>
      <w:tr w:rsidR="006E479F" w:rsidTr="00940EAE">
        <w:tc>
          <w:tcPr>
            <w:tcW w:w="1008" w:type="dxa"/>
            <w:vMerge/>
          </w:tcPr>
          <w:p w:rsidR="006E479F" w:rsidRDefault="006E479F" w:rsidP="006E479F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60" w:type="dxa"/>
            <w:vMerge/>
          </w:tcPr>
          <w:p w:rsidR="006E479F" w:rsidRPr="008834E6" w:rsidRDefault="006E479F" w:rsidP="00940EAE">
            <w:pPr>
              <w:jc w:val="center"/>
            </w:pPr>
          </w:p>
        </w:tc>
        <w:tc>
          <w:tcPr>
            <w:tcW w:w="2520" w:type="dxa"/>
          </w:tcPr>
          <w:p w:rsidR="006E479F" w:rsidRPr="008834E6" w:rsidRDefault="006E479F" w:rsidP="00940EAE">
            <w:pPr>
              <w:jc w:val="center"/>
            </w:pPr>
            <w:r w:rsidRPr="008834E6">
              <w:t>диплом</w:t>
            </w:r>
          </w:p>
        </w:tc>
        <w:tc>
          <w:tcPr>
            <w:tcW w:w="1915" w:type="dxa"/>
          </w:tcPr>
          <w:p w:rsidR="006E479F" w:rsidRPr="008834E6" w:rsidRDefault="006E479F" w:rsidP="00940EAE">
            <w:pPr>
              <w:jc w:val="center"/>
            </w:pPr>
            <w:r w:rsidRPr="008834E6">
              <w:t>Малкова Н.Н.</w:t>
            </w:r>
          </w:p>
        </w:tc>
      </w:tr>
      <w:tr w:rsidR="006E479F" w:rsidTr="00940EAE">
        <w:tc>
          <w:tcPr>
            <w:tcW w:w="1008" w:type="dxa"/>
          </w:tcPr>
          <w:p w:rsidR="006E479F" w:rsidRDefault="006E479F" w:rsidP="006E479F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60" w:type="dxa"/>
          </w:tcPr>
          <w:p w:rsidR="006E479F" w:rsidRPr="008834E6" w:rsidRDefault="006E479F" w:rsidP="00940EAE">
            <w:pPr>
              <w:jc w:val="center"/>
            </w:pPr>
            <w:r w:rsidRPr="008834E6">
              <w:t>Всероссийский форум образовательных практик</w:t>
            </w:r>
          </w:p>
        </w:tc>
        <w:tc>
          <w:tcPr>
            <w:tcW w:w="2520" w:type="dxa"/>
          </w:tcPr>
          <w:p w:rsidR="006E479F" w:rsidRPr="008834E6" w:rsidRDefault="006E479F" w:rsidP="00940EAE">
            <w:pPr>
              <w:jc w:val="center"/>
            </w:pPr>
            <w:r w:rsidRPr="008834E6">
              <w:t>сертификат</w:t>
            </w:r>
          </w:p>
        </w:tc>
        <w:tc>
          <w:tcPr>
            <w:tcW w:w="1915" w:type="dxa"/>
          </w:tcPr>
          <w:p w:rsidR="006E479F" w:rsidRPr="008834E6" w:rsidRDefault="006E479F" w:rsidP="00940EAE">
            <w:pPr>
              <w:jc w:val="center"/>
            </w:pPr>
            <w:r w:rsidRPr="008834E6">
              <w:t>Володина Е.Л.</w:t>
            </w:r>
          </w:p>
        </w:tc>
      </w:tr>
      <w:tr w:rsidR="006E479F" w:rsidTr="00940EAE">
        <w:tc>
          <w:tcPr>
            <w:tcW w:w="1008" w:type="dxa"/>
          </w:tcPr>
          <w:p w:rsidR="006E479F" w:rsidRDefault="006E479F" w:rsidP="006E479F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60" w:type="dxa"/>
          </w:tcPr>
          <w:p w:rsidR="006E479F" w:rsidRPr="008834E6" w:rsidRDefault="006E479F" w:rsidP="00940EAE">
            <w:pPr>
              <w:jc w:val="center"/>
            </w:pPr>
            <w:r>
              <w:t>Районный конкурс рисунков «Как прекрасен этот мир»</w:t>
            </w:r>
          </w:p>
        </w:tc>
        <w:tc>
          <w:tcPr>
            <w:tcW w:w="2520" w:type="dxa"/>
          </w:tcPr>
          <w:p w:rsidR="006E479F" w:rsidRPr="008834E6" w:rsidRDefault="006E479F" w:rsidP="00940EAE">
            <w:pPr>
              <w:jc w:val="center"/>
            </w:pPr>
            <w:r>
              <w:t>участие</w:t>
            </w:r>
          </w:p>
        </w:tc>
        <w:tc>
          <w:tcPr>
            <w:tcW w:w="1915" w:type="dxa"/>
          </w:tcPr>
          <w:p w:rsidR="006E479F" w:rsidRPr="008834E6" w:rsidRDefault="006E479F" w:rsidP="00940EAE">
            <w:pPr>
              <w:jc w:val="center"/>
            </w:pPr>
            <w:r>
              <w:t>ГДО</w:t>
            </w:r>
          </w:p>
        </w:tc>
      </w:tr>
      <w:tr w:rsidR="006E479F" w:rsidTr="00940EAE">
        <w:tc>
          <w:tcPr>
            <w:tcW w:w="1008" w:type="dxa"/>
          </w:tcPr>
          <w:p w:rsidR="006E479F" w:rsidRDefault="006E479F" w:rsidP="006E479F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60" w:type="dxa"/>
          </w:tcPr>
          <w:p w:rsidR="006E479F" w:rsidRPr="008834E6" w:rsidRDefault="006E479F" w:rsidP="00940EAE">
            <w:pPr>
              <w:jc w:val="center"/>
            </w:pPr>
            <w:r>
              <w:t xml:space="preserve">Всероссийские предметные олимпиады </w:t>
            </w:r>
          </w:p>
        </w:tc>
        <w:tc>
          <w:tcPr>
            <w:tcW w:w="2520" w:type="dxa"/>
          </w:tcPr>
          <w:p w:rsidR="006E479F" w:rsidRPr="008834E6" w:rsidRDefault="006E479F" w:rsidP="00940EAE">
            <w:pPr>
              <w:jc w:val="center"/>
            </w:pPr>
            <w:r>
              <w:t>участие школьный и муниципальный уровень</w:t>
            </w:r>
          </w:p>
        </w:tc>
        <w:tc>
          <w:tcPr>
            <w:tcW w:w="1915" w:type="dxa"/>
          </w:tcPr>
          <w:p w:rsidR="006E479F" w:rsidRPr="008834E6" w:rsidRDefault="006E479F" w:rsidP="00940EAE">
            <w:pPr>
              <w:jc w:val="center"/>
            </w:pPr>
          </w:p>
        </w:tc>
      </w:tr>
      <w:tr w:rsidR="006E479F" w:rsidTr="00940EAE">
        <w:tc>
          <w:tcPr>
            <w:tcW w:w="1008" w:type="dxa"/>
          </w:tcPr>
          <w:p w:rsidR="006E479F" w:rsidRDefault="006E479F" w:rsidP="006E479F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60" w:type="dxa"/>
          </w:tcPr>
          <w:p w:rsidR="006E479F" w:rsidRPr="000A25E2" w:rsidRDefault="006E479F" w:rsidP="00940EAE">
            <w:pPr>
              <w:jc w:val="center"/>
            </w:pPr>
            <w:r w:rsidRPr="000A25E2">
              <w:t>Муниципальная олимпиада</w:t>
            </w:r>
            <w:r>
              <w:t xml:space="preserve">  по обществознанию</w:t>
            </w:r>
          </w:p>
        </w:tc>
        <w:tc>
          <w:tcPr>
            <w:tcW w:w="2520" w:type="dxa"/>
          </w:tcPr>
          <w:p w:rsidR="006E479F" w:rsidRPr="000A25E2" w:rsidRDefault="006E479F" w:rsidP="00940EAE">
            <w:pPr>
              <w:jc w:val="center"/>
            </w:pPr>
            <w:r w:rsidRPr="000A25E2">
              <w:rPr>
                <w:rFonts w:ascii="Times New Roman CYR" w:hAnsi="Times New Roman CYR" w:cs="Times New Roman CYR"/>
              </w:rPr>
              <w:t>призёр, муниципальный уровень</w:t>
            </w:r>
          </w:p>
        </w:tc>
        <w:tc>
          <w:tcPr>
            <w:tcW w:w="1915" w:type="dxa"/>
          </w:tcPr>
          <w:p w:rsidR="006E479F" w:rsidRDefault="006E479F" w:rsidP="00940EAE">
            <w:pPr>
              <w:jc w:val="center"/>
              <w:rPr>
                <w:b/>
              </w:rPr>
            </w:pPr>
            <w:r>
              <w:rPr>
                <w:rFonts w:ascii="Times New Roman CYR" w:hAnsi="Times New Roman CYR" w:cs="Times New Roman CYR"/>
              </w:rPr>
              <w:t>Володина Алина</w:t>
            </w:r>
          </w:p>
        </w:tc>
      </w:tr>
      <w:tr w:rsidR="006E479F" w:rsidTr="00940EAE">
        <w:tc>
          <w:tcPr>
            <w:tcW w:w="1008" w:type="dxa"/>
          </w:tcPr>
          <w:p w:rsidR="006E479F" w:rsidRDefault="006E479F" w:rsidP="006E479F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60" w:type="dxa"/>
          </w:tcPr>
          <w:p w:rsidR="006E479F" w:rsidRDefault="006E479F" w:rsidP="00940EAE">
            <w:pPr>
              <w:jc w:val="center"/>
              <w:rPr>
                <w:b/>
              </w:rPr>
            </w:pPr>
            <w:r>
              <w:rPr>
                <w:rFonts w:ascii="Times New Roman CYR" w:hAnsi="Times New Roman CYR" w:cs="Times New Roman CYR"/>
              </w:rPr>
              <w:t xml:space="preserve">Всероссийская олимпиада </w:t>
            </w:r>
            <w:r w:rsidRPr="009B25F7">
              <w:t>«</w:t>
            </w:r>
            <w:r>
              <w:rPr>
                <w:rFonts w:ascii="Times New Roman CYR" w:hAnsi="Times New Roman CYR" w:cs="Times New Roman CYR"/>
              </w:rPr>
              <w:t>Хочу всё знать</w:t>
            </w:r>
            <w:r w:rsidRPr="009B25F7">
              <w:t>»</w:t>
            </w:r>
          </w:p>
        </w:tc>
        <w:tc>
          <w:tcPr>
            <w:tcW w:w="2520" w:type="dxa"/>
          </w:tcPr>
          <w:p w:rsidR="006E479F" w:rsidRDefault="006E479F" w:rsidP="00940EAE">
            <w:pPr>
              <w:jc w:val="center"/>
              <w:rPr>
                <w:b/>
              </w:rPr>
            </w:pPr>
            <w:r>
              <w:rPr>
                <w:rFonts w:ascii="Times New Roman CYR" w:hAnsi="Times New Roman CYR" w:cs="Times New Roman CYR"/>
              </w:rPr>
              <w:t xml:space="preserve">победитель финального (очного) тура </w:t>
            </w:r>
          </w:p>
        </w:tc>
        <w:tc>
          <w:tcPr>
            <w:tcW w:w="1915" w:type="dxa"/>
          </w:tcPr>
          <w:p w:rsidR="006E479F" w:rsidRDefault="006E479F" w:rsidP="00940EAE">
            <w:pPr>
              <w:jc w:val="center"/>
              <w:rPr>
                <w:b/>
              </w:rPr>
            </w:pPr>
            <w:r>
              <w:rPr>
                <w:rFonts w:ascii="Times New Roman CYR" w:hAnsi="Times New Roman CYR" w:cs="Times New Roman CYR"/>
              </w:rPr>
              <w:t>Соскова Анастасия</w:t>
            </w:r>
          </w:p>
        </w:tc>
      </w:tr>
      <w:tr w:rsidR="006E479F" w:rsidTr="00940EAE">
        <w:tc>
          <w:tcPr>
            <w:tcW w:w="1008" w:type="dxa"/>
          </w:tcPr>
          <w:p w:rsidR="006E479F" w:rsidRDefault="006E479F" w:rsidP="006E479F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60" w:type="dxa"/>
          </w:tcPr>
          <w:p w:rsidR="006E479F" w:rsidRDefault="006E479F" w:rsidP="00940EAE">
            <w:pPr>
              <w:jc w:val="center"/>
              <w:rPr>
                <w:b/>
              </w:rPr>
            </w:pPr>
            <w:r w:rsidRPr="009B25F7">
              <w:t>«</w:t>
            </w:r>
            <w:r>
              <w:rPr>
                <w:rFonts w:ascii="Times New Roman CYR" w:hAnsi="Times New Roman CYR" w:cs="Times New Roman CYR"/>
              </w:rPr>
              <w:t>Зарница</w:t>
            </w:r>
            <w:r w:rsidRPr="009B25F7">
              <w:t>»</w:t>
            </w:r>
            <w:r>
              <w:rPr>
                <w:rFonts w:ascii="Times New Roman CYR" w:hAnsi="Times New Roman CYR" w:cs="Times New Roman CYR"/>
              </w:rPr>
              <w:t xml:space="preserve"> муниципальный уровень</w:t>
            </w:r>
          </w:p>
        </w:tc>
        <w:tc>
          <w:tcPr>
            <w:tcW w:w="2520" w:type="dxa"/>
          </w:tcPr>
          <w:p w:rsidR="006E479F" w:rsidRDefault="006E479F" w:rsidP="00940EA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2место командное: 1 место разборка сборка автомата;</w:t>
            </w:r>
          </w:p>
          <w:p w:rsidR="006E479F" w:rsidRDefault="006E479F" w:rsidP="00940EA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Строевой смотр -  3 место;</w:t>
            </w:r>
          </w:p>
          <w:p w:rsidR="006E479F" w:rsidRDefault="006E479F" w:rsidP="00940EAE">
            <w:pPr>
              <w:jc w:val="center"/>
              <w:rPr>
                <w:b/>
              </w:rPr>
            </w:pPr>
            <w:r>
              <w:rPr>
                <w:rFonts w:ascii="Times New Roman CYR" w:hAnsi="Times New Roman CYR" w:cs="Times New Roman CYR"/>
              </w:rPr>
              <w:t xml:space="preserve">Стрельба из </w:t>
            </w:r>
            <w:proofErr w:type="spellStart"/>
            <w:r>
              <w:rPr>
                <w:rFonts w:ascii="Times New Roman CYR" w:hAnsi="Times New Roman CYR" w:cs="Times New Roman CYR"/>
              </w:rPr>
              <w:t>пн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винтовки – 1 место</w:t>
            </w:r>
          </w:p>
        </w:tc>
        <w:tc>
          <w:tcPr>
            <w:tcW w:w="1915" w:type="dxa"/>
          </w:tcPr>
          <w:p w:rsidR="006E479F" w:rsidRPr="000A25E2" w:rsidRDefault="006E479F" w:rsidP="00940EAE">
            <w:pPr>
              <w:jc w:val="center"/>
            </w:pPr>
            <w:r w:rsidRPr="000A25E2">
              <w:t>10 человек из школы</w:t>
            </w:r>
          </w:p>
        </w:tc>
      </w:tr>
      <w:tr w:rsidR="006E479F" w:rsidTr="00940EAE">
        <w:tc>
          <w:tcPr>
            <w:tcW w:w="1008" w:type="dxa"/>
          </w:tcPr>
          <w:p w:rsidR="006E479F" w:rsidRDefault="006E479F" w:rsidP="006E479F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60" w:type="dxa"/>
          </w:tcPr>
          <w:p w:rsidR="006E479F" w:rsidRPr="009B25F7" w:rsidRDefault="006E479F" w:rsidP="00940EAE">
            <w:pPr>
              <w:jc w:val="center"/>
            </w:pPr>
            <w:r>
              <w:t>Армейские будни - 2018</w:t>
            </w:r>
          </w:p>
        </w:tc>
        <w:tc>
          <w:tcPr>
            <w:tcW w:w="2520" w:type="dxa"/>
          </w:tcPr>
          <w:p w:rsidR="006E479F" w:rsidRDefault="006E479F" w:rsidP="00940EA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3 место общекомандное: </w:t>
            </w:r>
            <w:r>
              <w:rPr>
                <w:rFonts w:ascii="Times New Roman CYR" w:hAnsi="Times New Roman CYR" w:cs="Times New Roman CYR"/>
              </w:rPr>
              <w:lastRenderedPageBreak/>
              <w:t>силовая подготовка – 2 место;</w:t>
            </w:r>
          </w:p>
          <w:p w:rsidR="006E479F" w:rsidRDefault="006E479F" w:rsidP="00940EA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оказание медицинской помощи – 3 место</w:t>
            </w:r>
          </w:p>
        </w:tc>
        <w:tc>
          <w:tcPr>
            <w:tcW w:w="1915" w:type="dxa"/>
          </w:tcPr>
          <w:p w:rsidR="006E479F" w:rsidRPr="000A25E2" w:rsidRDefault="006E479F" w:rsidP="00940EAE">
            <w:pPr>
              <w:jc w:val="center"/>
            </w:pPr>
            <w:r>
              <w:lastRenderedPageBreak/>
              <w:t>10 человек</w:t>
            </w:r>
          </w:p>
        </w:tc>
      </w:tr>
      <w:tr w:rsidR="006E479F" w:rsidTr="00940EAE">
        <w:tc>
          <w:tcPr>
            <w:tcW w:w="1008" w:type="dxa"/>
          </w:tcPr>
          <w:p w:rsidR="006E479F" w:rsidRDefault="006E479F" w:rsidP="006E479F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60" w:type="dxa"/>
          </w:tcPr>
          <w:p w:rsidR="006E479F" w:rsidRDefault="006E479F" w:rsidP="00940EAE">
            <w:pPr>
              <w:jc w:val="center"/>
              <w:rPr>
                <w:b/>
              </w:rPr>
            </w:pPr>
            <w:r w:rsidRPr="009B25F7">
              <w:t>«</w:t>
            </w:r>
            <w:r>
              <w:rPr>
                <w:rFonts w:ascii="Times New Roman CYR" w:hAnsi="Times New Roman CYR" w:cs="Times New Roman CYR"/>
              </w:rPr>
              <w:t>Открытие лыжного сезона</w:t>
            </w:r>
            <w:r w:rsidRPr="009B25F7">
              <w:t>»</w:t>
            </w:r>
          </w:p>
        </w:tc>
        <w:tc>
          <w:tcPr>
            <w:tcW w:w="2520" w:type="dxa"/>
          </w:tcPr>
          <w:p w:rsidR="006E479F" w:rsidRDefault="006E479F" w:rsidP="00940EAE">
            <w:pPr>
              <w:jc w:val="center"/>
              <w:rPr>
                <w:b/>
              </w:rPr>
            </w:pPr>
            <w:r w:rsidRPr="009B25F7">
              <w:t xml:space="preserve">3 </w:t>
            </w:r>
            <w:r>
              <w:rPr>
                <w:rFonts w:ascii="Times New Roman CYR" w:hAnsi="Times New Roman CYR" w:cs="Times New Roman CYR"/>
              </w:rPr>
              <w:t>место</w:t>
            </w:r>
          </w:p>
        </w:tc>
        <w:tc>
          <w:tcPr>
            <w:tcW w:w="1915" w:type="dxa"/>
          </w:tcPr>
          <w:p w:rsidR="006E479F" w:rsidRDefault="006E479F" w:rsidP="00940EA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человек</w:t>
            </w:r>
          </w:p>
          <w:p w:rsidR="006E479F" w:rsidRDefault="006E479F" w:rsidP="00940EAE">
            <w:pPr>
              <w:jc w:val="center"/>
              <w:rPr>
                <w:b/>
              </w:rPr>
            </w:pPr>
          </w:p>
        </w:tc>
      </w:tr>
      <w:tr w:rsidR="006E479F" w:rsidTr="00940EAE">
        <w:tc>
          <w:tcPr>
            <w:tcW w:w="1008" w:type="dxa"/>
          </w:tcPr>
          <w:p w:rsidR="006E479F" w:rsidRDefault="006E479F" w:rsidP="006E479F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60" w:type="dxa"/>
          </w:tcPr>
          <w:p w:rsidR="006E479F" w:rsidRDefault="006E479F" w:rsidP="00940EAE">
            <w:pPr>
              <w:jc w:val="center"/>
              <w:rPr>
                <w:b/>
              </w:rPr>
            </w:pPr>
            <w:r>
              <w:rPr>
                <w:rFonts w:ascii="Times New Roman CYR" w:hAnsi="Times New Roman CYR" w:cs="Times New Roman CYR"/>
              </w:rPr>
              <w:t>Олимпийские игры с.Бабарыкино</w:t>
            </w:r>
          </w:p>
        </w:tc>
        <w:tc>
          <w:tcPr>
            <w:tcW w:w="2520" w:type="dxa"/>
          </w:tcPr>
          <w:p w:rsidR="006E479F" w:rsidRPr="000A25E2" w:rsidRDefault="006E479F" w:rsidP="00940EAE">
            <w:pPr>
              <w:jc w:val="center"/>
            </w:pPr>
            <w:proofErr w:type="spellStart"/>
            <w:r w:rsidRPr="000A25E2">
              <w:t>Дартс</w:t>
            </w:r>
            <w:proofErr w:type="spellEnd"/>
            <w:r w:rsidRPr="000A25E2">
              <w:t xml:space="preserve"> – 3 место</w:t>
            </w:r>
          </w:p>
          <w:p w:rsidR="006E479F" w:rsidRPr="000A25E2" w:rsidRDefault="006E479F" w:rsidP="00940EAE">
            <w:pPr>
              <w:jc w:val="center"/>
            </w:pPr>
            <w:proofErr w:type="gramStart"/>
            <w:r w:rsidRPr="000A25E2">
              <w:t>Пионербол  -</w:t>
            </w:r>
            <w:proofErr w:type="gramEnd"/>
            <w:r w:rsidRPr="000A25E2">
              <w:t xml:space="preserve"> 3 место</w:t>
            </w:r>
          </w:p>
          <w:p w:rsidR="006E479F" w:rsidRPr="000A25E2" w:rsidRDefault="006E479F" w:rsidP="00940EAE">
            <w:pPr>
              <w:jc w:val="center"/>
            </w:pPr>
            <w:r w:rsidRPr="000A25E2">
              <w:t>Силовое многоборье – 1 место</w:t>
            </w:r>
          </w:p>
        </w:tc>
        <w:tc>
          <w:tcPr>
            <w:tcW w:w="1915" w:type="dxa"/>
          </w:tcPr>
          <w:p w:rsidR="006E479F" w:rsidRPr="000A25E2" w:rsidRDefault="006E479F" w:rsidP="00940EAE">
            <w:pPr>
              <w:jc w:val="center"/>
            </w:pPr>
            <w:r w:rsidRPr="000A25E2">
              <w:t>8 человек</w:t>
            </w:r>
          </w:p>
        </w:tc>
      </w:tr>
      <w:tr w:rsidR="006E479F" w:rsidTr="00940EAE">
        <w:tc>
          <w:tcPr>
            <w:tcW w:w="1008" w:type="dxa"/>
          </w:tcPr>
          <w:p w:rsidR="006E479F" w:rsidRDefault="006E479F" w:rsidP="006E479F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60" w:type="dxa"/>
          </w:tcPr>
          <w:p w:rsidR="006E479F" w:rsidRPr="005C1D66" w:rsidRDefault="006E479F" w:rsidP="00940EAE">
            <w:pPr>
              <w:jc w:val="center"/>
            </w:pPr>
            <w:r w:rsidRPr="005C1D66">
              <w:t>Акция «Мы за безопасность»</w:t>
            </w:r>
          </w:p>
        </w:tc>
        <w:tc>
          <w:tcPr>
            <w:tcW w:w="2520" w:type="dxa"/>
          </w:tcPr>
          <w:p w:rsidR="006E479F" w:rsidRPr="005C1D66" w:rsidRDefault="006E479F" w:rsidP="00940EAE">
            <w:pPr>
              <w:jc w:val="center"/>
            </w:pPr>
            <w:r w:rsidRPr="005C1D66">
              <w:t>За участие</w:t>
            </w:r>
          </w:p>
        </w:tc>
        <w:tc>
          <w:tcPr>
            <w:tcW w:w="1915" w:type="dxa"/>
          </w:tcPr>
          <w:p w:rsidR="006E479F" w:rsidRPr="005C1D66" w:rsidRDefault="006E479F" w:rsidP="00940EAE">
            <w:pPr>
              <w:jc w:val="center"/>
            </w:pPr>
            <w:proofErr w:type="spellStart"/>
            <w:r w:rsidRPr="005C1D66">
              <w:t>Язовская</w:t>
            </w:r>
            <w:proofErr w:type="spellEnd"/>
            <w:r w:rsidRPr="005C1D66">
              <w:t xml:space="preserve"> Ольга (2 </w:t>
            </w:r>
            <w:proofErr w:type="spellStart"/>
            <w:r w:rsidRPr="005C1D66">
              <w:t>кл</w:t>
            </w:r>
            <w:proofErr w:type="spellEnd"/>
            <w:r w:rsidRPr="005C1D66">
              <w:t>)</w:t>
            </w:r>
          </w:p>
          <w:p w:rsidR="006E479F" w:rsidRPr="005C1D66" w:rsidRDefault="006E479F" w:rsidP="00940EAE">
            <w:pPr>
              <w:jc w:val="center"/>
            </w:pPr>
            <w:r w:rsidRPr="005C1D66">
              <w:t xml:space="preserve">Кузнецов Богдан (2 </w:t>
            </w:r>
            <w:proofErr w:type="spellStart"/>
            <w:r w:rsidRPr="005C1D66">
              <w:t>кл</w:t>
            </w:r>
            <w:proofErr w:type="spellEnd"/>
            <w:r w:rsidRPr="005C1D66">
              <w:t>)</w:t>
            </w:r>
          </w:p>
          <w:p w:rsidR="006E479F" w:rsidRPr="005C1D66" w:rsidRDefault="006E479F" w:rsidP="00940EAE">
            <w:pPr>
              <w:jc w:val="center"/>
            </w:pPr>
            <w:proofErr w:type="spellStart"/>
            <w:r w:rsidRPr="005C1D66">
              <w:t>Симогаев</w:t>
            </w:r>
            <w:proofErr w:type="spellEnd"/>
            <w:r w:rsidRPr="005C1D66">
              <w:t xml:space="preserve"> Никита (2 </w:t>
            </w:r>
            <w:proofErr w:type="spellStart"/>
            <w:r w:rsidRPr="005C1D66">
              <w:t>кл</w:t>
            </w:r>
            <w:proofErr w:type="spellEnd"/>
            <w:r w:rsidRPr="005C1D66">
              <w:t>.)</w:t>
            </w:r>
          </w:p>
        </w:tc>
      </w:tr>
      <w:tr w:rsidR="006E479F" w:rsidRPr="005C1D66" w:rsidTr="00940EAE">
        <w:tc>
          <w:tcPr>
            <w:tcW w:w="1008" w:type="dxa"/>
          </w:tcPr>
          <w:p w:rsidR="006E479F" w:rsidRPr="005C1D66" w:rsidRDefault="006E479F" w:rsidP="006E479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60" w:type="dxa"/>
          </w:tcPr>
          <w:p w:rsidR="006E479F" w:rsidRPr="005C1D66" w:rsidRDefault="006E479F" w:rsidP="00940EAE">
            <w:pPr>
              <w:jc w:val="center"/>
            </w:pPr>
            <w:r w:rsidRPr="005C1D66">
              <w:t>Районный конкурс рисунков «На страже Отечества»</w:t>
            </w:r>
          </w:p>
        </w:tc>
        <w:tc>
          <w:tcPr>
            <w:tcW w:w="2520" w:type="dxa"/>
          </w:tcPr>
          <w:p w:rsidR="006E479F" w:rsidRPr="005C1D66" w:rsidRDefault="006E479F" w:rsidP="00940EAE">
            <w:pPr>
              <w:jc w:val="center"/>
            </w:pPr>
            <w:r w:rsidRPr="005C1D66">
              <w:t>2 место</w:t>
            </w:r>
          </w:p>
        </w:tc>
        <w:tc>
          <w:tcPr>
            <w:tcW w:w="1915" w:type="dxa"/>
          </w:tcPr>
          <w:p w:rsidR="006E479F" w:rsidRPr="005C1D66" w:rsidRDefault="006E479F" w:rsidP="00940EAE">
            <w:pPr>
              <w:jc w:val="center"/>
            </w:pPr>
            <w:proofErr w:type="spellStart"/>
            <w:r w:rsidRPr="005C1D66">
              <w:t>Кокшаров</w:t>
            </w:r>
            <w:proofErr w:type="spellEnd"/>
            <w:r w:rsidRPr="005C1D66">
              <w:t xml:space="preserve"> Егор</w:t>
            </w:r>
          </w:p>
        </w:tc>
      </w:tr>
      <w:tr w:rsidR="006E479F" w:rsidRPr="005C1D66" w:rsidTr="00940EAE">
        <w:tc>
          <w:tcPr>
            <w:tcW w:w="1008" w:type="dxa"/>
          </w:tcPr>
          <w:p w:rsidR="006E479F" w:rsidRPr="005C1D66" w:rsidRDefault="006E479F" w:rsidP="006E479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60" w:type="dxa"/>
          </w:tcPr>
          <w:p w:rsidR="006E479F" w:rsidRPr="005C1D66" w:rsidRDefault="006E479F" w:rsidP="00940EAE">
            <w:pPr>
              <w:jc w:val="center"/>
            </w:pPr>
            <w:r w:rsidRPr="005C1D66">
              <w:t>Всероссийский конкурс «Мир вокруг нас. Дикие животные»</w:t>
            </w:r>
          </w:p>
        </w:tc>
        <w:tc>
          <w:tcPr>
            <w:tcW w:w="2520" w:type="dxa"/>
          </w:tcPr>
          <w:p w:rsidR="006E479F" w:rsidRPr="005C1D66" w:rsidRDefault="006E479F" w:rsidP="00940EAE">
            <w:pPr>
              <w:jc w:val="center"/>
            </w:pPr>
            <w:r w:rsidRPr="005C1D66">
              <w:t>1 место</w:t>
            </w:r>
          </w:p>
        </w:tc>
        <w:tc>
          <w:tcPr>
            <w:tcW w:w="1915" w:type="dxa"/>
          </w:tcPr>
          <w:p w:rsidR="006E479F" w:rsidRPr="005C1D66" w:rsidRDefault="006E479F" w:rsidP="00940EAE">
            <w:pPr>
              <w:jc w:val="center"/>
            </w:pPr>
            <w:r w:rsidRPr="005C1D66">
              <w:t>Пронин Данил</w:t>
            </w:r>
          </w:p>
        </w:tc>
      </w:tr>
      <w:tr w:rsidR="006E479F" w:rsidRPr="005C1D66" w:rsidTr="00940EAE">
        <w:tc>
          <w:tcPr>
            <w:tcW w:w="1008" w:type="dxa"/>
          </w:tcPr>
          <w:p w:rsidR="006E479F" w:rsidRPr="005C1D66" w:rsidRDefault="006E479F" w:rsidP="006E479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60" w:type="dxa"/>
          </w:tcPr>
          <w:p w:rsidR="006E479F" w:rsidRPr="005C1D66" w:rsidRDefault="006E479F" w:rsidP="00940EAE">
            <w:pPr>
              <w:jc w:val="center"/>
            </w:pPr>
            <w:r w:rsidRPr="005C1D66">
              <w:t>Всероссийский конкурс «Мир вокруг нас. Дикие животные»</w:t>
            </w:r>
          </w:p>
        </w:tc>
        <w:tc>
          <w:tcPr>
            <w:tcW w:w="2520" w:type="dxa"/>
          </w:tcPr>
          <w:p w:rsidR="006E479F" w:rsidRPr="005C1D66" w:rsidRDefault="006E479F" w:rsidP="00940EAE">
            <w:pPr>
              <w:jc w:val="center"/>
            </w:pPr>
            <w:r w:rsidRPr="005C1D66">
              <w:t>1 место</w:t>
            </w:r>
          </w:p>
        </w:tc>
        <w:tc>
          <w:tcPr>
            <w:tcW w:w="1915" w:type="dxa"/>
          </w:tcPr>
          <w:p w:rsidR="006E479F" w:rsidRPr="005C1D66" w:rsidRDefault="006E479F" w:rsidP="00940EAE">
            <w:pPr>
              <w:jc w:val="center"/>
            </w:pPr>
            <w:r w:rsidRPr="005C1D66">
              <w:t>Володина Алина</w:t>
            </w:r>
          </w:p>
        </w:tc>
      </w:tr>
      <w:tr w:rsidR="006E479F" w:rsidRPr="005C1D66" w:rsidTr="00940EAE">
        <w:tc>
          <w:tcPr>
            <w:tcW w:w="1008" w:type="dxa"/>
          </w:tcPr>
          <w:p w:rsidR="006E479F" w:rsidRPr="005C1D66" w:rsidRDefault="006E479F" w:rsidP="006E479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60" w:type="dxa"/>
          </w:tcPr>
          <w:p w:rsidR="006E479F" w:rsidRPr="005C1D66" w:rsidRDefault="006E479F" w:rsidP="00940EAE">
            <w:pPr>
              <w:jc w:val="center"/>
            </w:pPr>
            <w:r w:rsidRPr="005C1D66">
              <w:t xml:space="preserve">Муниципальная </w:t>
            </w:r>
            <w:r>
              <w:t>и</w:t>
            </w:r>
            <w:r w:rsidRPr="005C1D66">
              <w:t>нтернет-викторина «Экологические тропинки – 2018»</w:t>
            </w:r>
          </w:p>
        </w:tc>
        <w:tc>
          <w:tcPr>
            <w:tcW w:w="2520" w:type="dxa"/>
          </w:tcPr>
          <w:p w:rsidR="006E479F" w:rsidRPr="005C1D66" w:rsidRDefault="006E479F" w:rsidP="00940EAE">
            <w:pPr>
              <w:jc w:val="center"/>
            </w:pPr>
            <w:r w:rsidRPr="005C1D66">
              <w:t>победитель</w:t>
            </w:r>
          </w:p>
        </w:tc>
        <w:tc>
          <w:tcPr>
            <w:tcW w:w="1915" w:type="dxa"/>
          </w:tcPr>
          <w:p w:rsidR="006E479F" w:rsidRPr="005C1D66" w:rsidRDefault="006E479F" w:rsidP="00940EAE">
            <w:pPr>
              <w:jc w:val="center"/>
            </w:pPr>
            <w:r w:rsidRPr="005C1D66">
              <w:t>Пронин Данил</w:t>
            </w:r>
          </w:p>
        </w:tc>
      </w:tr>
      <w:tr w:rsidR="006E479F" w:rsidRPr="005C1D66" w:rsidTr="00940EAE">
        <w:tc>
          <w:tcPr>
            <w:tcW w:w="1008" w:type="dxa"/>
          </w:tcPr>
          <w:p w:rsidR="006E479F" w:rsidRPr="005C1D66" w:rsidRDefault="006E479F" w:rsidP="006E479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60" w:type="dxa"/>
          </w:tcPr>
          <w:p w:rsidR="006E479F" w:rsidRPr="005C1D66" w:rsidRDefault="006E479F" w:rsidP="00940EAE">
            <w:pPr>
              <w:jc w:val="center"/>
            </w:pPr>
            <w:r>
              <w:t>Районная краеведческая конференция</w:t>
            </w:r>
          </w:p>
        </w:tc>
        <w:tc>
          <w:tcPr>
            <w:tcW w:w="2520" w:type="dxa"/>
          </w:tcPr>
          <w:p w:rsidR="006E479F" w:rsidRPr="005C1D66" w:rsidRDefault="006E479F" w:rsidP="00940EAE">
            <w:pPr>
              <w:jc w:val="center"/>
            </w:pPr>
            <w:r>
              <w:t>место 3</w:t>
            </w:r>
          </w:p>
        </w:tc>
        <w:tc>
          <w:tcPr>
            <w:tcW w:w="1915" w:type="dxa"/>
          </w:tcPr>
          <w:p w:rsidR="006E479F" w:rsidRPr="005C1D66" w:rsidRDefault="006E479F" w:rsidP="00940EAE">
            <w:pPr>
              <w:jc w:val="center"/>
            </w:pPr>
            <w:r>
              <w:t>Прокопьева Карина</w:t>
            </w:r>
          </w:p>
        </w:tc>
      </w:tr>
      <w:tr w:rsidR="006E479F" w:rsidRPr="005C1D66" w:rsidTr="00940EAE">
        <w:tc>
          <w:tcPr>
            <w:tcW w:w="1008" w:type="dxa"/>
            <w:vMerge w:val="restart"/>
          </w:tcPr>
          <w:p w:rsidR="006E479F" w:rsidRPr="005C1D66" w:rsidRDefault="006E479F" w:rsidP="006E479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60" w:type="dxa"/>
            <w:vMerge w:val="restart"/>
          </w:tcPr>
          <w:p w:rsidR="006E479F" w:rsidRPr="005C1D66" w:rsidRDefault="006E479F" w:rsidP="00940EAE">
            <w:pPr>
              <w:jc w:val="center"/>
            </w:pPr>
            <w:r w:rsidRPr="005C1D66">
              <w:t>Живая классика</w:t>
            </w:r>
          </w:p>
          <w:p w:rsidR="006E479F" w:rsidRPr="005C1D66" w:rsidRDefault="006E479F" w:rsidP="00940EAE">
            <w:pPr>
              <w:jc w:val="center"/>
            </w:pPr>
          </w:p>
        </w:tc>
        <w:tc>
          <w:tcPr>
            <w:tcW w:w="2520" w:type="dxa"/>
          </w:tcPr>
          <w:p w:rsidR="006E479F" w:rsidRPr="005C1D66" w:rsidRDefault="006E479F" w:rsidP="00940EAE">
            <w:pPr>
              <w:jc w:val="center"/>
            </w:pPr>
            <w:r w:rsidRPr="005C1D66">
              <w:t>Муниципальный уровень -  2 место</w:t>
            </w:r>
          </w:p>
        </w:tc>
        <w:tc>
          <w:tcPr>
            <w:tcW w:w="1915" w:type="dxa"/>
            <w:vMerge w:val="restart"/>
          </w:tcPr>
          <w:p w:rsidR="006E479F" w:rsidRPr="005C1D66" w:rsidRDefault="006E479F" w:rsidP="00940EAE">
            <w:pPr>
              <w:jc w:val="center"/>
            </w:pPr>
            <w:r w:rsidRPr="005C1D66">
              <w:t>Кроликов Матвей</w:t>
            </w:r>
          </w:p>
          <w:p w:rsidR="006E479F" w:rsidRPr="005C1D66" w:rsidRDefault="006E479F" w:rsidP="00940EAE">
            <w:pPr>
              <w:jc w:val="center"/>
            </w:pPr>
          </w:p>
          <w:p w:rsidR="006E479F" w:rsidRPr="005C1D66" w:rsidRDefault="006E479F" w:rsidP="00940EAE">
            <w:pPr>
              <w:jc w:val="center"/>
            </w:pPr>
          </w:p>
        </w:tc>
      </w:tr>
      <w:tr w:rsidR="006E479F" w:rsidRPr="005C1D66" w:rsidTr="00940EAE">
        <w:tc>
          <w:tcPr>
            <w:tcW w:w="1008" w:type="dxa"/>
            <w:vMerge/>
          </w:tcPr>
          <w:p w:rsidR="006E479F" w:rsidRPr="005C1D66" w:rsidRDefault="006E479F" w:rsidP="00940EAE">
            <w:pPr>
              <w:jc w:val="center"/>
            </w:pPr>
          </w:p>
        </w:tc>
        <w:tc>
          <w:tcPr>
            <w:tcW w:w="3960" w:type="dxa"/>
            <w:vMerge/>
          </w:tcPr>
          <w:p w:rsidR="006E479F" w:rsidRPr="005C1D66" w:rsidRDefault="006E479F" w:rsidP="00940EAE">
            <w:pPr>
              <w:jc w:val="center"/>
            </w:pPr>
          </w:p>
        </w:tc>
        <w:tc>
          <w:tcPr>
            <w:tcW w:w="2520" w:type="dxa"/>
          </w:tcPr>
          <w:p w:rsidR="006E479F" w:rsidRPr="005C1D66" w:rsidRDefault="006E479F" w:rsidP="00940EAE">
            <w:pPr>
              <w:jc w:val="center"/>
            </w:pPr>
            <w:r w:rsidRPr="005C1D66">
              <w:t>Региональный уровень  - участие</w:t>
            </w:r>
          </w:p>
        </w:tc>
        <w:tc>
          <w:tcPr>
            <w:tcW w:w="1915" w:type="dxa"/>
            <w:vMerge/>
          </w:tcPr>
          <w:p w:rsidR="006E479F" w:rsidRPr="005C1D66" w:rsidRDefault="006E479F" w:rsidP="00940EAE">
            <w:pPr>
              <w:jc w:val="center"/>
            </w:pPr>
          </w:p>
        </w:tc>
      </w:tr>
    </w:tbl>
    <w:p w:rsidR="006E479F" w:rsidRDefault="006E479F" w:rsidP="00AF7B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479F" w:rsidRDefault="006E479F" w:rsidP="00AF7B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479F" w:rsidRDefault="006E479F" w:rsidP="00AF7B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479F" w:rsidRDefault="006E479F" w:rsidP="00AF7B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479F" w:rsidRDefault="006E479F" w:rsidP="00AF7B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479F" w:rsidRDefault="006E479F" w:rsidP="00AF7B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479F" w:rsidRDefault="006E479F" w:rsidP="00AF7B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479F" w:rsidRDefault="006E479F" w:rsidP="00AF7B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479F" w:rsidRDefault="006E479F" w:rsidP="00AF7B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479F" w:rsidRDefault="006E479F" w:rsidP="00AF7B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479F" w:rsidRPr="00035A7B" w:rsidRDefault="006E479F" w:rsidP="00AF7B9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E479F" w:rsidRPr="00035A7B" w:rsidSect="00D00987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E461E"/>
    <w:multiLevelType w:val="hybridMultilevel"/>
    <w:tmpl w:val="B7584E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8FD"/>
    <w:rsid w:val="00016F3E"/>
    <w:rsid w:val="0001736F"/>
    <w:rsid w:val="00035A7B"/>
    <w:rsid w:val="00037A9B"/>
    <w:rsid w:val="0005543A"/>
    <w:rsid w:val="0008529E"/>
    <w:rsid w:val="00093734"/>
    <w:rsid w:val="000A3B5F"/>
    <w:rsid w:val="000A6EDC"/>
    <w:rsid w:val="000A76E8"/>
    <w:rsid w:val="000B4B08"/>
    <w:rsid w:val="000F10EF"/>
    <w:rsid w:val="001039E0"/>
    <w:rsid w:val="0010763A"/>
    <w:rsid w:val="00107E88"/>
    <w:rsid w:val="0013188B"/>
    <w:rsid w:val="001419A3"/>
    <w:rsid w:val="00154CEF"/>
    <w:rsid w:val="0015556F"/>
    <w:rsid w:val="00163F48"/>
    <w:rsid w:val="001727DD"/>
    <w:rsid w:val="001743D2"/>
    <w:rsid w:val="001807D3"/>
    <w:rsid w:val="00182683"/>
    <w:rsid w:val="00190A8C"/>
    <w:rsid w:val="001B1BC0"/>
    <w:rsid w:val="001C1CDF"/>
    <w:rsid w:val="001D66D2"/>
    <w:rsid w:val="001E272B"/>
    <w:rsid w:val="001E48BD"/>
    <w:rsid w:val="001F298C"/>
    <w:rsid w:val="001F57D3"/>
    <w:rsid w:val="001F7E52"/>
    <w:rsid w:val="00201447"/>
    <w:rsid w:val="00216D51"/>
    <w:rsid w:val="0022612E"/>
    <w:rsid w:val="0023525E"/>
    <w:rsid w:val="00274920"/>
    <w:rsid w:val="00282158"/>
    <w:rsid w:val="0028459E"/>
    <w:rsid w:val="002A0716"/>
    <w:rsid w:val="002B05FA"/>
    <w:rsid w:val="002F4A9C"/>
    <w:rsid w:val="0031213F"/>
    <w:rsid w:val="00326EB9"/>
    <w:rsid w:val="00330381"/>
    <w:rsid w:val="003379CD"/>
    <w:rsid w:val="00375AC3"/>
    <w:rsid w:val="00376466"/>
    <w:rsid w:val="00377F09"/>
    <w:rsid w:val="003839DD"/>
    <w:rsid w:val="00391541"/>
    <w:rsid w:val="004111B5"/>
    <w:rsid w:val="004132A3"/>
    <w:rsid w:val="00446482"/>
    <w:rsid w:val="0046311F"/>
    <w:rsid w:val="00464F01"/>
    <w:rsid w:val="00477088"/>
    <w:rsid w:val="004945F8"/>
    <w:rsid w:val="004B7012"/>
    <w:rsid w:val="004C5530"/>
    <w:rsid w:val="004C73B8"/>
    <w:rsid w:val="004D6E59"/>
    <w:rsid w:val="004E0165"/>
    <w:rsid w:val="00502078"/>
    <w:rsid w:val="00507F4E"/>
    <w:rsid w:val="00514CC3"/>
    <w:rsid w:val="005257D7"/>
    <w:rsid w:val="00547DDB"/>
    <w:rsid w:val="0055151A"/>
    <w:rsid w:val="00554D5D"/>
    <w:rsid w:val="005578C7"/>
    <w:rsid w:val="00565A9B"/>
    <w:rsid w:val="005751C9"/>
    <w:rsid w:val="005777FD"/>
    <w:rsid w:val="00587CB3"/>
    <w:rsid w:val="00595C36"/>
    <w:rsid w:val="005E4501"/>
    <w:rsid w:val="005F50D2"/>
    <w:rsid w:val="005F532F"/>
    <w:rsid w:val="0062629D"/>
    <w:rsid w:val="00632A7A"/>
    <w:rsid w:val="00655013"/>
    <w:rsid w:val="00657607"/>
    <w:rsid w:val="00661265"/>
    <w:rsid w:val="0066516E"/>
    <w:rsid w:val="00676C07"/>
    <w:rsid w:val="00682735"/>
    <w:rsid w:val="00690510"/>
    <w:rsid w:val="006C3C56"/>
    <w:rsid w:val="006D1D5D"/>
    <w:rsid w:val="006D569E"/>
    <w:rsid w:val="006D62E5"/>
    <w:rsid w:val="006E479F"/>
    <w:rsid w:val="006F61A0"/>
    <w:rsid w:val="0070141B"/>
    <w:rsid w:val="007245FE"/>
    <w:rsid w:val="0073158F"/>
    <w:rsid w:val="00733E66"/>
    <w:rsid w:val="00751E92"/>
    <w:rsid w:val="00754A51"/>
    <w:rsid w:val="00773892"/>
    <w:rsid w:val="007A10E0"/>
    <w:rsid w:val="007A239B"/>
    <w:rsid w:val="007A37BB"/>
    <w:rsid w:val="007B379C"/>
    <w:rsid w:val="007C6ADD"/>
    <w:rsid w:val="007E0ACD"/>
    <w:rsid w:val="007E644B"/>
    <w:rsid w:val="00811F62"/>
    <w:rsid w:val="00844658"/>
    <w:rsid w:val="0086484D"/>
    <w:rsid w:val="008910EC"/>
    <w:rsid w:val="008F416E"/>
    <w:rsid w:val="009031B1"/>
    <w:rsid w:val="0091787D"/>
    <w:rsid w:val="009339B0"/>
    <w:rsid w:val="00934723"/>
    <w:rsid w:val="00940EAE"/>
    <w:rsid w:val="009635E3"/>
    <w:rsid w:val="00971590"/>
    <w:rsid w:val="00974D00"/>
    <w:rsid w:val="009857FB"/>
    <w:rsid w:val="009A0167"/>
    <w:rsid w:val="009A38D1"/>
    <w:rsid w:val="009C6211"/>
    <w:rsid w:val="009D260A"/>
    <w:rsid w:val="009D2AA5"/>
    <w:rsid w:val="009D4C78"/>
    <w:rsid w:val="00A13E5C"/>
    <w:rsid w:val="00A301EF"/>
    <w:rsid w:val="00A33F34"/>
    <w:rsid w:val="00A378FD"/>
    <w:rsid w:val="00A41550"/>
    <w:rsid w:val="00A46BDF"/>
    <w:rsid w:val="00A53A5E"/>
    <w:rsid w:val="00AB3D47"/>
    <w:rsid w:val="00AB4479"/>
    <w:rsid w:val="00AC43E1"/>
    <w:rsid w:val="00AC4897"/>
    <w:rsid w:val="00AC7A18"/>
    <w:rsid w:val="00AC7A66"/>
    <w:rsid w:val="00AD2E59"/>
    <w:rsid w:val="00AE480D"/>
    <w:rsid w:val="00AF63C0"/>
    <w:rsid w:val="00AF7104"/>
    <w:rsid w:val="00AF7B9A"/>
    <w:rsid w:val="00B00DDF"/>
    <w:rsid w:val="00B03377"/>
    <w:rsid w:val="00B04133"/>
    <w:rsid w:val="00B33603"/>
    <w:rsid w:val="00B511BF"/>
    <w:rsid w:val="00B54985"/>
    <w:rsid w:val="00B576F2"/>
    <w:rsid w:val="00B63965"/>
    <w:rsid w:val="00B84392"/>
    <w:rsid w:val="00BB5317"/>
    <w:rsid w:val="00BC2D1C"/>
    <w:rsid w:val="00BD2A65"/>
    <w:rsid w:val="00BD62CB"/>
    <w:rsid w:val="00BD65EF"/>
    <w:rsid w:val="00BF7D90"/>
    <w:rsid w:val="00C47E5F"/>
    <w:rsid w:val="00C514D2"/>
    <w:rsid w:val="00C52FFB"/>
    <w:rsid w:val="00C549A5"/>
    <w:rsid w:val="00C65FD0"/>
    <w:rsid w:val="00C7278B"/>
    <w:rsid w:val="00C7298E"/>
    <w:rsid w:val="00C936FB"/>
    <w:rsid w:val="00CA1531"/>
    <w:rsid w:val="00CB7633"/>
    <w:rsid w:val="00CD4C01"/>
    <w:rsid w:val="00CF1D18"/>
    <w:rsid w:val="00D00987"/>
    <w:rsid w:val="00D12B59"/>
    <w:rsid w:val="00D165D0"/>
    <w:rsid w:val="00D436EC"/>
    <w:rsid w:val="00D47A4B"/>
    <w:rsid w:val="00DA2C90"/>
    <w:rsid w:val="00DB1CA0"/>
    <w:rsid w:val="00DC5A07"/>
    <w:rsid w:val="00DC7320"/>
    <w:rsid w:val="00DD5468"/>
    <w:rsid w:val="00DF6833"/>
    <w:rsid w:val="00DF7012"/>
    <w:rsid w:val="00DF7B23"/>
    <w:rsid w:val="00E05E7A"/>
    <w:rsid w:val="00E27D5C"/>
    <w:rsid w:val="00E52546"/>
    <w:rsid w:val="00E56355"/>
    <w:rsid w:val="00E74809"/>
    <w:rsid w:val="00E852C7"/>
    <w:rsid w:val="00E921F6"/>
    <w:rsid w:val="00E924E6"/>
    <w:rsid w:val="00E9379A"/>
    <w:rsid w:val="00EA0716"/>
    <w:rsid w:val="00EB0679"/>
    <w:rsid w:val="00EB3914"/>
    <w:rsid w:val="00EC20E8"/>
    <w:rsid w:val="00EC58C1"/>
    <w:rsid w:val="00ED6464"/>
    <w:rsid w:val="00EF068D"/>
    <w:rsid w:val="00F001E4"/>
    <w:rsid w:val="00F2122E"/>
    <w:rsid w:val="00F34225"/>
    <w:rsid w:val="00F40A48"/>
    <w:rsid w:val="00F51792"/>
    <w:rsid w:val="00F63900"/>
    <w:rsid w:val="00F921EE"/>
    <w:rsid w:val="00FE2A4D"/>
    <w:rsid w:val="00FF0288"/>
    <w:rsid w:val="00FF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8C6F9"/>
  <w15:docId w15:val="{334C66CB-8BCF-4602-996F-F834B6A4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2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2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268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1213F"/>
    <w:pPr>
      <w:ind w:left="720"/>
      <w:contextualSpacing/>
    </w:pPr>
    <w:rPr>
      <w:rFonts w:ascii="Times New Roman" w:eastAsia="Times New Roman" w:hAnsi="Times New Roman" w:cs="Times New Roman"/>
      <w:sz w:val="28"/>
    </w:rPr>
  </w:style>
  <w:style w:type="table" w:styleId="a7">
    <w:name w:val="Table Grid"/>
    <w:basedOn w:val="a1"/>
    <w:rsid w:val="00312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DB195-CB5D-442A-A9F3-34F86EED7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14</Pages>
  <Words>3543</Words>
  <Characters>20199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142</cp:revision>
  <cp:lastPrinted>2019-01-23T01:35:00Z</cp:lastPrinted>
  <dcterms:created xsi:type="dcterms:W3CDTF">2019-01-22T06:55:00Z</dcterms:created>
  <dcterms:modified xsi:type="dcterms:W3CDTF">2019-02-19T05:25:00Z</dcterms:modified>
</cp:coreProperties>
</file>