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2B" w:rsidRPr="008F172B" w:rsidRDefault="005008FE" w:rsidP="008F172B">
      <w:pPr>
        <w:jc w:val="center"/>
        <w:rPr>
          <w:rFonts w:ascii="Times New Roman" w:hAnsi="Times New Roman" w:cs="Times New Roman"/>
          <w:sz w:val="28"/>
          <w:szCs w:val="28"/>
        </w:rPr>
      </w:pPr>
      <w:r w:rsidRPr="005008FE">
        <w:rPr>
          <w:rFonts w:ascii="Helvetica" w:eastAsia="Times New Roman" w:hAnsi="Helvetica" w:cs="Helvetica"/>
          <w:color w:val="444444"/>
          <w:sz w:val="21"/>
          <w:szCs w:val="21"/>
        </w:rPr>
        <w:t> </w:t>
      </w:r>
      <w:r w:rsidR="008F172B" w:rsidRPr="008F172B">
        <w:rPr>
          <w:rFonts w:ascii="Times New Roman" w:hAnsi="Times New Roman" w:cs="Times New Roman"/>
          <w:sz w:val="28"/>
          <w:szCs w:val="28"/>
        </w:rPr>
        <w:t>Администрация Баткатского сельского поселения</w:t>
      </w:r>
    </w:p>
    <w:p w:rsidR="008F172B" w:rsidRPr="008F172B" w:rsidRDefault="008F172B" w:rsidP="008F172B">
      <w:pPr>
        <w:jc w:val="center"/>
        <w:rPr>
          <w:rFonts w:ascii="Times New Roman" w:hAnsi="Times New Roman" w:cs="Times New Roman"/>
          <w:sz w:val="28"/>
          <w:szCs w:val="28"/>
        </w:rPr>
      </w:pPr>
      <w:r w:rsidRPr="008F172B">
        <w:rPr>
          <w:rFonts w:ascii="Times New Roman" w:hAnsi="Times New Roman" w:cs="Times New Roman"/>
          <w:sz w:val="28"/>
          <w:szCs w:val="28"/>
        </w:rPr>
        <w:t>Шегарского района Томской области</w:t>
      </w:r>
    </w:p>
    <w:p w:rsidR="008F172B" w:rsidRPr="008F172B" w:rsidRDefault="008F172B" w:rsidP="008F172B">
      <w:pPr>
        <w:jc w:val="center"/>
        <w:rPr>
          <w:rFonts w:ascii="Times New Roman" w:hAnsi="Times New Roman" w:cs="Times New Roman"/>
          <w:b/>
          <w:sz w:val="28"/>
          <w:szCs w:val="28"/>
        </w:rPr>
      </w:pPr>
    </w:p>
    <w:p w:rsidR="008F172B" w:rsidRPr="008F172B" w:rsidRDefault="008F172B" w:rsidP="008F172B">
      <w:pPr>
        <w:jc w:val="center"/>
        <w:rPr>
          <w:rFonts w:ascii="Times New Roman" w:hAnsi="Times New Roman" w:cs="Times New Roman"/>
          <w:b/>
          <w:sz w:val="28"/>
          <w:szCs w:val="28"/>
        </w:rPr>
      </w:pPr>
      <w:r w:rsidRPr="008F172B">
        <w:rPr>
          <w:rFonts w:ascii="Times New Roman" w:hAnsi="Times New Roman" w:cs="Times New Roman"/>
          <w:b/>
          <w:sz w:val="28"/>
          <w:szCs w:val="28"/>
        </w:rPr>
        <w:t>ПОСТАНОВЛЕНИЕ</w:t>
      </w:r>
    </w:p>
    <w:p w:rsidR="008F172B" w:rsidRPr="00F53601" w:rsidRDefault="008F172B" w:rsidP="008F172B">
      <w:pPr>
        <w:jc w:val="both"/>
        <w:rPr>
          <w:rFonts w:ascii="Times New Roman" w:hAnsi="Times New Roman" w:cs="Times New Roman"/>
          <w:sz w:val="24"/>
          <w:szCs w:val="24"/>
        </w:rPr>
      </w:pPr>
      <w:r w:rsidRPr="00F53601">
        <w:rPr>
          <w:rFonts w:ascii="Times New Roman" w:hAnsi="Times New Roman" w:cs="Times New Roman"/>
          <w:sz w:val="24"/>
          <w:szCs w:val="24"/>
        </w:rPr>
        <w:t>с.Баткат</w:t>
      </w:r>
    </w:p>
    <w:p w:rsidR="008F172B" w:rsidRPr="00F53601" w:rsidRDefault="008F172B" w:rsidP="008F172B">
      <w:pPr>
        <w:rPr>
          <w:rFonts w:ascii="Times New Roman" w:hAnsi="Times New Roman" w:cs="Times New Roman"/>
          <w:sz w:val="24"/>
          <w:szCs w:val="24"/>
        </w:rPr>
      </w:pPr>
      <w:r w:rsidRPr="00F53601">
        <w:rPr>
          <w:rFonts w:ascii="Times New Roman" w:hAnsi="Times New Roman" w:cs="Times New Roman"/>
          <w:sz w:val="24"/>
          <w:szCs w:val="24"/>
        </w:rPr>
        <w:t xml:space="preserve">«24 »  марта  2014                                                                                     </w:t>
      </w:r>
      <w:r w:rsidR="00F53601">
        <w:rPr>
          <w:rFonts w:ascii="Times New Roman" w:hAnsi="Times New Roman" w:cs="Times New Roman"/>
          <w:sz w:val="24"/>
          <w:szCs w:val="24"/>
        </w:rPr>
        <w:t xml:space="preserve">              </w:t>
      </w:r>
      <w:r w:rsidRPr="00F53601">
        <w:rPr>
          <w:rFonts w:ascii="Times New Roman" w:hAnsi="Times New Roman" w:cs="Times New Roman"/>
          <w:sz w:val="24"/>
          <w:szCs w:val="24"/>
        </w:rPr>
        <w:t xml:space="preserve"> № </w:t>
      </w:r>
      <w:r w:rsidR="006D28DA" w:rsidRPr="00F53601">
        <w:rPr>
          <w:rFonts w:ascii="Times New Roman" w:hAnsi="Times New Roman" w:cs="Times New Roman"/>
          <w:sz w:val="24"/>
          <w:szCs w:val="24"/>
        </w:rPr>
        <w:t>15</w:t>
      </w:r>
    </w:p>
    <w:tbl>
      <w:tblPr>
        <w:tblW w:w="0" w:type="auto"/>
        <w:tblLook w:val="01E0"/>
      </w:tblPr>
      <w:tblGrid>
        <w:gridCol w:w="4248"/>
      </w:tblGrid>
      <w:tr w:rsidR="00F53601" w:rsidRPr="00F53601" w:rsidTr="00CB1D72">
        <w:tc>
          <w:tcPr>
            <w:tcW w:w="4248" w:type="dxa"/>
            <w:hideMark/>
          </w:tcPr>
          <w:p w:rsidR="00F53601" w:rsidRPr="00F53601" w:rsidRDefault="005008FE" w:rsidP="00F53601">
            <w:pPr>
              <w:widowControl w:val="0"/>
              <w:spacing w:line="240" w:lineRule="exact"/>
              <w:jc w:val="both"/>
              <w:rPr>
                <w:rFonts w:ascii="Times New Roman" w:hAnsi="Times New Roman" w:cs="Times New Roman"/>
                <w:sz w:val="24"/>
                <w:szCs w:val="24"/>
              </w:rPr>
            </w:pPr>
            <w:r w:rsidRPr="005008FE">
              <w:rPr>
                <w:rFonts w:ascii="Times New Roman" w:eastAsia="Times New Roman" w:hAnsi="Times New Roman" w:cs="Times New Roman"/>
                <w:sz w:val="28"/>
                <w:szCs w:val="28"/>
              </w:rPr>
              <w:t> </w:t>
            </w:r>
            <w:r w:rsidR="00F53601" w:rsidRPr="00F53601">
              <w:rPr>
                <w:rFonts w:ascii="Times New Roman" w:hAnsi="Times New Roman" w:cs="Times New Roman"/>
                <w:sz w:val="24"/>
                <w:szCs w:val="24"/>
              </w:rPr>
              <w:t xml:space="preserve">О подготовке проекта внесения изменений в Генеральный план </w:t>
            </w:r>
            <w:r w:rsidR="00F53601">
              <w:rPr>
                <w:rFonts w:ascii="Times New Roman" w:hAnsi="Times New Roman" w:cs="Times New Roman"/>
                <w:sz w:val="24"/>
                <w:szCs w:val="24"/>
              </w:rPr>
              <w:t>Баткатского</w:t>
            </w:r>
            <w:r w:rsidR="00F53601" w:rsidRPr="00F53601">
              <w:rPr>
                <w:rFonts w:ascii="Times New Roman" w:hAnsi="Times New Roman" w:cs="Times New Roman"/>
                <w:sz w:val="24"/>
                <w:szCs w:val="24"/>
              </w:rPr>
              <w:t xml:space="preserve"> сельского поселения</w:t>
            </w:r>
          </w:p>
        </w:tc>
      </w:tr>
    </w:tbl>
    <w:p w:rsidR="00F53601" w:rsidRPr="00F53601" w:rsidRDefault="00F53601" w:rsidP="00F53601">
      <w:pPr>
        <w:ind w:right="142"/>
        <w:jc w:val="both"/>
        <w:rPr>
          <w:rFonts w:ascii="Times New Roman" w:hAnsi="Times New Roman" w:cs="Times New Roman"/>
          <w:sz w:val="24"/>
          <w:szCs w:val="24"/>
        </w:rPr>
      </w:pPr>
      <w:r w:rsidRPr="00F53601">
        <w:rPr>
          <w:rFonts w:ascii="Times New Roman" w:hAnsi="Times New Roman" w:cs="Times New Roman"/>
          <w:sz w:val="24"/>
          <w:szCs w:val="24"/>
        </w:rPr>
        <w:t xml:space="preserve">                 </w:t>
      </w:r>
      <w:proofErr w:type="gramStart"/>
      <w:r w:rsidRPr="00F53601">
        <w:rPr>
          <w:rFonts w:ascii="Times New Roman" w:hAnsi="Times New Roman" w:cs="Times New Roman"/>
          <w:sz w:val="24"/>
          <w:szCs w:val="24"/>
        </w:rPr>
        <w:t>В целях у</w:t>
      </w:r>
      <w:r>
        <w:rPr>
          <w:rFonts w:ascii="Times New Roman" w:hAnsi="Times New Roman" w:cs="Times New Roman"/>
          <w:sz w:val="24"/>
          <w:szCs w:val="24"/>
        </w:rPr>
        <w:t>точнения назначения территорий Баткатского</w:t>
      </w:r>
      <w:r w:rsidRPr="00F53601">
        <w:rPr>
          <w:rFonts w:ascii="Times New Roman" w:hAnsi="Times New Roman" w:cs="Times New Roman"/>
          <w:sz w:val="24"/>
          <w:szCs w:val="24"/>
        </w:rPr>
        <w:t xml:space="preserve"> сельского поселения,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F53601">
          <w:rPr>
            <w:rFonts w:ascii="Times New Roman" w:hAnsi="Times New Roman" w:cs="Times New Roman"/>
            <w:sz w:val="24"/>
            <w:szCs w:val="24"/>
          </w:rPr>
          <w:t>2003 г</w:t>
        </w:r>
      </w:smartTag>
      <w:r w:rsidRPr="00F53601">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w:t>
      </w:r>
      <w:r w:rsidR="00E3400B">
        <w:rPr>
          <w:rFonts w:ascii="Times New Roman" w:hAnsi="Times New Roman" w:cs="Times New Roman"/>
          <w:sz w:val="24"/>
          <w:szCs w:val="24"/>
        </w:rPr>
        <w:t>Баткатского</w:t>
      </w:r>
      <w:proofErr w:type="gramEnd"/>
      <w:r w:rsidRPr="00F53601">
        <w:rPr>
          <w:rFonts w:ascii="Times New Roman" w:hAnsi="Times New Roman" w:cs="Times New Roman"/>
          <w:sz w:val="24"/>
          <w:szCs w:val="24"/>
        </w:rPr>
        <w:t xml:space="preserve"> сельского поселения, а так же </w:t>
      </w:r>
      <w:r w:rsidRPr="00F53601">
        <w:rPr>
          <w:rFonts w:ascii="Times New Roman" w:hAnsi="Times New Roman" w:cs="Times New Roman"/>
          <w:bCs/>
          <w:sz w:val="24"/>
          <w:szCs w:val="24"/>
        </w:rPr>
        <w:t>в целях</w:t>
      </w:r>
      <w:r w:rsidRPr="00F53601">
        <w:rPr>
          <w:rFonts w:ascii="Times New Roman" w:hAnsi="Times New Roman" w:cs="Times New Roman"/>
          <w:sz w:val="24"/>
          <w:szCs w:val="24"/>
        </w:rPr>
        <w:t xml:space="preserve"> приведения в соответствие действующему законодательству состава и структуры Генерального плана, </w:t>
      </w:r>
      <w:r w:rsidRPr="00F53601">
        <w:rPr>
          <w:rFonts w:ascii="Times New Roman" w:hAnsi="Times New Roman" w:cs="Times New Roman"/>
          <w:bCs/>
          <w:sz w:val="24"/>
          <w:szCs w:val="24"/>
        </w:rPr>
        <w:t xml:space="preserve">структуризации и унификации информации об объектах федерального, регионального и местного значения в соответствии с частью 13 статьи 9 Градостроительного кодекса Российской Федерации </w:t>
      </w:r>
    </w:p>
    <w:p w:rsidR="00F53601" w:rsidRPr="00F53601" w:rsidRDefault="00F53601" w:rsidP="00F53601">
      <w:pPr>
        <w:jc w:val="both"/>
        <w:rPr>
          <w:rFonts w:ascii="Times New Roman" w:hAnsi="Times New Roman" w:cs="Times New Roman"/>
          <w:b/>
          <w:sz w:val="24"/>
          <w:szCs w:val="24"/>
        </w:rPr>
      </w:pPr>
    </w:p>
    <w:p w:rsidR="00F53601" w:rsidRPr="00F53601" w:rsidRDefault="00E3400B" w:rsidP="00E3400B">
      <w:pPr>
        <w:jc w:val="center"/>
        <w:rPr>
          <w:rFonts w:ascii="Times New Roman" w:hAnsi="Times New Roman" w:cs="Times New Roman"/>
          <w:b/>
          <w:sz w:val="24"/>
          <w:szCs w:val="24"/>
        </w:rPr>
      </w:pPr>
      <w:r>
        <w:rPr>
          <w:rFonts w:ascii="Times New Roman" w:hAnsi="Times New Roman" w:cs="Times New Roman"/>
          <w:b/>
          <w:sz w:val="24"/>
          <w:szCs w:val="24"/>
        </w:rPr>
        <w:t>ПОСТАНОВЛЯЕТ</w:t>
      </w:r>
      <w:r w:rsidR="00F53601" w:rsidRPr="00F53601">
        <w:rPr>
          <w:rFonts w:ascii="Times New Roman" w:hAnsi="Times New Roman" w:cs="Times New Roman"/>
          <w:b/>
          <w:sz w:val="24"/>
          <w:szCs w:val="24"/>
        </w:rPr>
        <w:t>:</w:t>
      </w:r>
    </w:p>
    <w:p w:rsidR="00F53601" w:rsidRPr="00F53601" w:rsidRDefault="00F53601" w:rsidP="00F53601">
      <w:pPr>
        <w:jc w:val="both"/>
        <w:rPr>
          <w:rFonts w:ascii="Times New Roman" w:hAnsi="Times New Roman" w:cs="Times New Roman"/>
          <w:b/>
          <w:sz w:val="24"/>
          <w:szCs w:val="24"/>
        </w:rPr>
      </w:pP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b/>
          <w:sz w:val="24"/>
          <w:szCs w:val="24"/>
        </w:rPr>
        <w:t xml:space="preserve">          </w:t>
      </w:r>
      <w:r w:rsidRPr="00F53601">
        <w:rPr>
          <w:rFonts w:ascii="Times New Roman" w:hAnsi="Times New Roman" w:cs="Times New Roman"/>
          <w:sz w:val="24"/>
          <w:szCs w:val="24"/>
        </w:rPr>
        <w:t xml:space="preserve">1.Приступить к подготовке проекта внесения изменений в Генеральный план </w:t>
      </w:r>
      <w:r w:rsidR="00E3400B">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b/>
          <w:sz w:val="24"/>
          <w:szCs w:val="24"/>
        </w:rPr>
        <w:t xml:space="preserve">          </w:t>
      </w:r>
      <w:r w:rsidRPr="00F53601">
        <w:rPr>
          <w:rFonts w:ascii="Times New Roman" w:hAnsi="Times New Roman" w:cs="Times New Roman"/>
          <w:sz w:val="24"/>
          <w:szCs w:val="24"/>
        </w:rPr>
        <w:t>2. Утвердить:</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2.1. Состав комиссии по подготовке проекта внесения изменений в Генеральный план </w:t>
      </w:r>
      <w:r w:rsidR="00E3400B">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(приложение № 1).</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2.2. Порядок деятельности комиссии по подготовке проекта внесения изменений в Генеральный план </w:t>
      </w:r>
      <w:r w:rsidR="00E3400B">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(приложение № 2). </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3. Поручить комиссии по подготовке предложений по внесени</w:t>
      </w:r>
      <w:r w:rsidR="00E3400B">
        <w:rPr>
          <w:rFonts w:ascii="Times New Roman" w:hAnsi="Times New Roman" w:cs="Times New Roman"/>
          <w:sz w:val="24"/>
          <w:szCs w:val="24"/>
        </w:rPr>
        <w:t>ю изменений в Генеральный план 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провести работы по подготовке проекта внесения изменений в Генеральный план </w:t>
      </w:r>
      <w:r w:rsidR="00E3400B">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в порядке, предусмотренном Градостроительным кодексом Российской Федерации.</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lastRenderedPageBreak/>
        <w:t xml:space="preserve">          4. Обнародовать настоящее постановление   и разместить на официальном сайте Администрации </w:t>
      </w:r>
      <w:r w:rsidR="00E3400B">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в сети Интернет.</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5. Настоящее постановление вступает в силу с момента официального обнародования.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6. </w:t>
      </w:r>
      <w:proofErr w:type="gramStart"/>
      <w:r w:rsidRPr="00F53601">
        <w:rPr>
          <w:rFonts w:ascii="Times New Roman" w:hAnsi="Times New Roman" w:cs="Times New Roman"/>
          <w:sz w:val="24"/>
          <w:szCs w:val="24"/>
        </w:rPr>
        <w:t>Контроль за</w:t>
      </w:r>
      <w:proofErr w:type="gramEnd"/>
      <w:r w:rsidRPr="00F53601">
        <w:rPr>
          <w:rFonts w:ascii="Times New Roman" w:hAnsi="Times New Roman" w:cs="Times New Roman"/>
          <w:sz w:val="24"/>
          <w:szCs w:val="24"/>
        </w:rPr>
        <w:t xml:space="preserve"> выполнением настоящего постановления оставляю за собой.</w:t>
      </w:r>
    </w:p>
    <w:p w:rsidR="00F53601" w:rsidRPr="00F53601" w:rsidRDefault="00F53601" w:rsidP="00F53601">
      <w:pPr>
        <w:jc w:val="both"/>
        <w:rPr>
          <w:rFonts w:ascii="Times New Roman" w:hAnsi="Times New Roman" w:cs="Times New Roman"/>
          <w:sz w:val="24"/>
          <w:szCs w:val="24"/>
        </w:rPr>
      </w:pPr>
    </w:p>
    <w:p w:rsidR="00F53601" w:rsidRPr="00F53601" w:rsidRDefault="00F53601" w:rsidP="00F53601">
      <w:pPr>
        <w:pStyle w:val="a7"/>
        <w:rPr>
          <w:rFonts w:ascii="Times New Roman" w:hAnsi="Times New Roman" w:cs="Times New Roman"/>
          <w:sz w:val="24"/>
          <w:szCs w:val="24"/>
        </w:rPr>
      </w:pPr>
      <w:r w:rsidRPr="00F53601">
        <w:rPr>
          <w:rFonts w:ascii="Times New Roman" w:hAnsi="Times New Roman" w:cs="Times New Roman"/>
          <w:sz w:val="24"/>
          <w:szCs w:val="24"/>
        </w:rPr>
        <w:t>Глава Администрации</w:t>
      </w:r>
    </w:p>
    <w:p w:rsidR="00F53601" w:rsidRPr="00F53601" w:rsidRDefault="00E3400B" w:rsidP="00F53601">
      <w:pPr>
        <w:pStyle w:val="a7"/>
        <w:rPr>
          <w:rFonts w:ascii="Times New Roman" w:hAnsi="Times New Roman" w:cs="Times New Roman"/>
          <w:sz w:val="24"/>
          <w:szCs w:val="24"/>
        </w:rPr>
      </w:pPr>
      <w:r>
        <w:rPr>
          <w:rFonts w:ascii="Times New Roman" w:hAnsi="Times New Roman" w:cs="Times New Roman"/>
          <w:sz w:val="24"/>
          <w:szCs w:val="24"/>
        </w:rPr>
        <w:t xml:space="preserve">Баткатского </w:t>
      </w:r>
      <w:r w:rsidR="00F53601" w:rsidRPr="00F53601">
        <w:rPr>
          <w:rFonts w:ascii="Times New Roman" w:hAnsi="Times New Roman" w:cs="Times New Roman"/>
          <w:sz w:val="24"/>
          <w:szCs w:val="24"/>
        </w:rPr>
        <w:t>сельского поселения</w:t>
      </w:r>
      <w:r w:rsidR="00F53601" w:rsidRPr="00F53601">
        <w:rPr>
          <w:rFonts w:ascii="Times New Roman" w:hAnsi="Times New Roman" w:cs="Times New Roman"/>
          <w:sz w:val="24"/>
          <w:szCs w:val="24"/>
        </w:rPr>
        <w:tab/>
      </w:r>
      <w:r w:rsidR="00F53601" w:rsidRPr="00F53601">
        <w:rPr>
          <w:rFonts w:ascii="Times New Roman" w:hAnsi="Times New Roman" w:cs="Times New Roman"/>
          <w:sz w:val="24"/>
          <w:szCs w:val="24"/>
        </w:rPr>
        <w:tab/>
      </w:r>
      <w:r>
        <w:rPr>
          <w:rFonts w:ascii="Times New Roman" w:hAnsi="Times New Roman" w:cs="Times New Roman"/>
          <w:sz w:val="24"/>
          <w:szCs w:val="24"/>
        </w:rPr>
        <w:t xml:space="preserve">                   </w:t>
      </w:r>
      <w:r w:rsidR="00F53601" w:rsidRPr="00F53601">
        <w:rPr>
          <w:rFonts w:ascii="Times New Roman" w:hAnsi="Times New Roman" w:cs="Times New Roman"/>
          <w:sz w:val="24"/>
          <w:szCs w:val="24"/>
        </w:rPr>
        <w:tab/>
      </w:r>
      <w:r>
        <w:rPr>
          <w:rFonts w:ascii="Times New Roman" w:hAnsi="Times New Roman" w:cs="Times New Roman"/>
          <w:sz w:val="24"/>
          <w:szCs w:val="24"/>
        </w:rPr>
        <w:t>Л.П.Радаева</w:t>
      </w:r>
    </w:p>
    <w:p w:rsidR="00F53601" w:rsidRPr="00F53601" w:rsidRDefault="00F53601" w:rsidP="00F53601">
      <w:pPr>
        <w:pStyle w:val="a7"/>
        <w:rPr>
          <w:rFonts w:ascii="Times New Roman" w:hAnsi="Times New Roman" w:cs="Times New Roman"/>
          <w:sz w:val="24"/>
          <w:szCs w:val="24"/>
        </w:rPr>
      </w:pPr>
    </w:p>
    <w:p w:rsidR="00F53601" w:rsidRPr="00F53601" w:rsidRDefault="00F53601" w:rsidP="00F53601">
      <w:pPr>
        <w:pStyle w:val="a7"/>
        <w:rPr>
          <w:rFonts w:ascii="Times New Roman" w:hAnsi="Times New Roman" w:cs="Times New Roman"/>
          <w:sz w:val="24"/>
          <w:szCs w:val="24"/>
        </w:rPr>
      </w:pPr>
    </w:p>
    <w:p w:rsidR="00F53601" w:rsidRPr="00F53601" w:rsidRDefault="00F53601" w:rsidP="00F53601">
      <w:pPr>
        <w:pStyle w:val="a7"/>
        <w:rPr>
          <w:rFonts w:ascii="Times New Roman" w:hAnsi="Times New Roman" w:cs="Times New Roman"/>
          <w:sz w:val="24"/>
          <w:szCs w:val="24"/>
        </w:rPr>
      </w:pPr>
    </w:p>
    <w:p w:rsidR="00F53601" w:rsidRPr="00F53601" w:rsidRDefault="00F53601" w:rsidP="00F53601">
      <w:pPr>
        <w:pStyle w:val="a7"/>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786E2E" w:rsidRDefault="00786E2E" w:rsidP="00F53601">
      <w:pPr>
        <w:ind w:left="4956"/>
        <w:rPr>
          <w:rFonts w:ascii="Times New Roman" w:hAnsi="Times New Roman" w:cs="Times New Roman"/>
          <w:sz w:val="24"/>
          <w:szCs w:val="24"/>
        </w:rPr>
      </w:pPr>
    </w:p>
    <w:p w:rsidR="00F53601" w:rsidRPr="00F53601" w:rsidRDefault="00786E2E" w:rsidP="00786E2E">
      <w:pPr>
        <w:ind w:left="495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601" w:rsidRPr="00F53601">
        <w:rPr>
          <w:rFonts w:ascii="Times New Roman" w:hAnsi="Times New Roman" w:cs="Times New Roman"/>
          <w:sz w:val="24"/>
          <w:szCs w:val="24"/>
        </w:rPr>
        <w:t>Приложение 1</w:t>
      </w:r>
      <w:r w:rsidR="00F53601" w:rsidRPr="00F53601">
        <w:rPr>
          <w:rFonts w:ascii="Times New Roman" w:hAnsi="Times New Roman" w:cs="Times New Roman"/>
          <w:sz w:val="24"/>
          <w:szCs w:val="24"/>
        </w:rPr>
        <w:tab/>
      </w:r>
      <w:r w:rsidR="00F53601" w:rsidRPr="00F53601">
        <w:rPr>
          <w:rFonts w:ascii="Times New Roman" w:hAnsi="Times New Roman" w:cs="Times New Roman"/>
          <w:sz w:val="24"/>
          <w:szCs w:val="24"/>
        </w:rPr>
        <w:tab/>
      </w:r>
      <w:r w:rsidR="00F53601" w:rsidRPr="00F53601">
        <w:rPr>
          <w:rFonts w:ascii="Times New Roman" w:hAnsi="Times New Roman" w:cs="Times New Roman"/>
          <w:sz w:val="24"/>
          <w:szCs w:val="24"/>
        </w:rPr>
        <w:tab/>
      </w:r>
      <w:r w:rsidR="00F53601" w:rsidRPr="00F53601">
        <w:rPr>
          <w:rFonts w:ascii="Times New Roman" w:hAnsi="Times New Roman" w:cs="Times New Roman"/>
          <w:sz w:val="24"/>
          <w:szCs w:val="24"/>
        </w:rPr>
        <w:tab/>
        <w:t>к постановлению Администрации</w:t>
      </w:r>
      <w:r>
        <w:rPr>
          <w:rFonts w:ascii="Times New Roman" w:hAnsi="Times New Roman" w:cs="Times New Roman"/>
          <w:sz w:val="24"/>
          <w:szCs w:val="24"/>
        </w:rPr>
        <w:t xml:space="preserve"> Баткатского </w:t>
      </w:r>
      <w:r w:rsidR="00F53601" w:rsidRPr="00F53601">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от 24.03.2014 № 15</w:t>
      </w:r>
    </w:p>
    <w:p w:rsidR="00F53601" w:rsidRPr="00F53601" w:rsidRDefault="00F53601" w:rsidP="00786E2E">
      <w:pPr>
        <w:jc w:val="right"/>
        <w:rPr>
          <w:rFonts w:ascii="Times New Roman" w:hAnsi="Times New Roman" w:cs="Times New Roman"/>
          <w:sz w:val="24"/>
          <w:szCs w:val="24"/>
        </w:rPr>
      </w:pPr>
    </w:p>
    <w:p w:rsidR="00F53601" w:rsidRPr="00F53601" w:rsidRDefault="00F53601" w:rsidP="00F53601">
      <w:pPr>
        <w:rPr>
          <w:rFonts w:ascii="Times New Roman" w:hAnsi="Times New Roman" w:cs="Times New Roman"/>
          <w:sz w:val="24"/>
          <w:szCs w:val="24"/>
        </w:rPr>
      </w:pPr>
    </w:p>
    <w:p w:rsidR="00F53601" w:rsidRPr="00F53601" w:rsidRDefault="00F53601" w:rsidP="00F53601">
      <w:pPr>
        <w:jc w:val="center"/>
        <w:rPr>
          <w:rFonts w:ascii="Times New Roman" w:hAnsi="Times New Roman" w:cs="Times New Roman"/>
          <w:b/>
          <w:sz w:val="24"/>
          <w:szCs w:val="24"/>
        </w:rPr>
      </w:pPr>
      <w:r w:rsidRPr="00F53601">
        <w:rPr>
          <w:rFonts w:ascii="Times New Roman" w:hAnsi="Times New Roman" w:cs="Times New Roman"/>
          <w:b/>
          <w:sz w:val="24"/>
          <w:szCs w:val="24"/>
        </w:rPr>
        <w:t>СОСТАВ</w:t>
      </w:r>
    </w:p>
    <w:p w:rsidR="00F53601" w:rsidRPr="00F53601" w:rsidRDefault="00F53601" w:rsidP="00F53601">
      <w:pPr>
        <w:jc w:val="center"/>
        <w:rPr>
          <w:rFonts w:ascii="Times New Roman" w:hAnsi="Times New Roman" w:cs="Times New Roman"/>
          <w:sz w:val="24"/>
          <w:szCs w:val="24"/>
        </w:rPr>
      </w:pPr>
      <w:r w:rsidRPr="00F53601">
        <w:rPr>
          <w:rFonts w:ascii="Times New Roman" w:hAnsi="Times New Roman" w:cs="Times New Roman"/>
          <w:sz w:val="24"/>
          <w:szCs w:val="24"/>
        </w:rPr>
        <w:t xml:space="preserve">комиссии по подготовке проекта внесения изменений в Генеральный план </w:t>
      </w:r>
      <w:r w:rsidR="00786E2E">
        <w:rPr>
          <w:rFonts w:ascii="Times New Roman" w:hAnsi="Times New Roman" w:cs="Times New Roman"/>
          <w:sz w:val="24"/>
          <w:szCs w:val="24"/>
        </w:rPr>
        <w:t xml:space="preserve">                   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jc w:val="center"/>
        <w:rPr>
          <w:rFonts w:ascii="Times New Roman" w:hAnsi="Times New Roman" w:cs="Times New Roman"/>
          <w:sz w:val="24"/>
          <w:szCs w:val="24"/>
        </w:rPr>
      </w:pPr>
    </w:p>
    <w:tbl>
      <w:tblPr>
        <w:tblStyle w:val="a6"/>
        <w:tblW w:w="0" w:type="auto"/>
        <w:tblLook w:val="04A0"/>
      </w:tblPr>
      <w:tblGrid>
        <w:gridCol w:w="4785"/>
        <w:gridCol w:w="4786"/>
      </w:tblGrid>
      <w:tr w:rsidR="008B5DC5" w:rsidTr="00D27FAE">
        <w:tc>
          <w:tcPr>
            <w:tcW w:w="4785"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Радаева Людмила Петровна-глава Баткатского сельского поселения</w:t>
            </w:r>
          </w:p>
        </w:tc>
      </w:tr>
      <w:tr w:rsidR="008B5DC5" w:rsidTr="00D27FAE">
        <w:tc>
          <w:tcPr>
            <w:tcW w:w="4785"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председателя комиссии</w:t>
            </w: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Непомнящих Евгений Анатольевич – ведущий специалист по вопросам ЖКХ</w:t>
            </w:r>
          </w:p>
        </w:tc>
      </w:tr>
      <w:tr w:rsidR="008B5DC5" w:rsidTr="00D27FAE">
        <w:tc>
          <w:tcPr>
            <w:tcW w:w="4785"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w:t>
            </w: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Акименко Ирина Борисовна – управляющий делами </w:t>
            </w:r>
          </w:p>
        </w:tc>
      </w:tr>
      <w:tr w:rsidR="008B5DC5" w:rsidTr="00D27FAE">
        <w:tc>
          <w:tcPr>
            <w:tcW w:w="4785"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Мальчуковский</w:t>
            </w:r>
            <w:proofErr w:type="spellEnd"/>
            <w:r>
              <w:rPr>
                <w:rFonts w:ascii="Times New Roman" w:eastAsia="Times New Roman" w:hAnsi="Times New Roman" w:cs="Times New Roman"/>
                <w:sz w:val="24"/>
                <w:szCs w:val="24"/>
              </w:rPr>
              <w:t xml:space="preserve"> Максим Сергеевич – начальник отдела строительства и архитектуры Администрации Шегарского района, с</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ельниково</w:t>
            </w:r>
          </w:p>
        </w:tc>
      </w:tr>
      <w:tr w:rsidR="008B5DC5" w:rsidTr="00D27FAE">
        <w:tc>
          <w:tcPr>
            <w:tcW w:w="4785" w:type="dxa"/>
          </w:tcPr>
          <w:p w:rsidR="008B5DC5" w:rsidRDefault="008B5DC5" w:rsidP="00D27FAE">
            <w:pPr>
              <w:spacing w:line="312" w:lineRule="atLeast"/>
              <w:textAlignment w:val="baseline"/>
              <w:rPr>
                <w:rFonts w:ascii="Times New Roman" w:eastAsia="Times New Roman" w:hAnsi="Times New Roman" w:cs="Times New Roman"/>
                <w:sz w:val="24"/>
                <w:szCs w:val="24"/>
              </w:rPr>
            </w:pP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Кицко</w:t>
            </w:r>
            <w:proofErr w:type="spellEnd"/>
            <w:r>
              <w:rPr>
                <w:rFonts w:ascii="Times New Roman" w:eastAsia="Times New Roman" w:hAnsi="Times New Roman" w:cs="Times New Roman"/>
                <w:sz w:val="24"/>
                <w:szCs w:val="24"/>
              </w:rPr>
              <w:t xml:space="preserve"> Наталья Николаевна – начальник отдела по вопросам землеустройства Администрации Шегарского района</w:t>
            </w:r>
          </w:p>
        </w:tc>
      </w:tr>
      <w:tr w:rsidR="008B5DC5" w:rsidTr="00D27FAE">
        <w:tc>
          <w:tcPr>
            <w:tcW w:w="4785" w:type="dxa"/>
          </w:tcPr>
          <w:p w:rsidR="008B5DC5" w:rsidRDefault="008B5DC5" w:rsidP="00D27FAE">
            <w:pPr>
              <w:spacing w:line="312" w:lineRule="atLeast"/>
              <w:jc w:val="center"/>
              <w:textAlignment w:val="baseline"/>
              <w:rPr>
                <w:rFonts w:ascii="Times New Roman" w:eastAsia="Times New Roman" w:hAnsi="Times New Roman" w:cs="Times New Roman"/>
                <w:sz w:val="24"/>
                <w:szCs w:val="24"/>
              </w:rPr>
            </w:pPr>
          </w:p>
        </w:tc>
        <w:tc>
          <w:tcPr>
            <w:tcW w:w="4786" w:type="dxa"/>
          </w:tcPr>
          <w:p w:rsidR="008B5DC5" w:rsidRDefault="008B5DC5" w:rsidP="00D27FAE">
            <w:pPr>
              <w:spacing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Абрамова Тамара Викторовна – главный специалист по обслуживанию и управлению средствами местного бюджета</w:t>
            </w:r>
          </w:p>
        </w:tc>
      </w:tr>
    </w:tbl>
    <w:p w:rsidR="008B5DC5" w:rsidRPr="005008FE" w:rsidRDefault="008B5DC5" w:rsidP="008B5DC5">
      <w:pPr>
        <w:spacing w:after="0" w:line="312" w:lineRule="atLeast"/>
        <w:jc w:val="center"/>
        <w:textAlignment w:val="baseline"/>
        <w:rPr>
          <w:rFonts w:ascii="Times New Roman" w:eastAsia="Times New Roman" w:hAnsi="Times New Roman" w:cs="Times New Roman"/>
          <w:sz w:val="24"/>
          <w:szCs w:val="24"/>
        </w:rPr>
      </w:pPr>
    </w:p>
    <w:p w:rsidR="008B5DC5" w:rsidRPr="005008FE" w:rsidRDefault="008B5DC5" w:rsidP="008B5DC5">
      <w:pPr>
        <w:tabs>
          <w:tab w:val="left" w:pos="6150"/>
        </w:tabs>
        <w:spacing w:after="240" w:line="312"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B5DC5" w:rsidRPr="005008FE" w:rsidRDefault="008B5DC5" w:rsidP="008B5DC5">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8B5DC5" w:rsidRPr="005008FE" w:rsidRDefault="008B5DC5" w:rsidP="008B5DC5">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F53601" w:rsidRPr="00F53601" w:rsidRDefault="00F53601" w:rsidP="00F53601">
      <w:pPr>
        <w:widowControl w:val="0"/>
        <w:jc w:val="both"/>
        <w:rPr>
          <w:rFonts w:ascii="Times New Roman" w:hAnsi="Times New Roman" w:cs="Times New Roman"/>
          <w:sz w:val="24"/>
          <w:szCs w:val="24"/>
        </w:rPr>
      </w:pPr>
    </w:p>
    <w:p w:rsidR="00F53601" w:rsidRPr="00F53601" w:rsidRDefault="00F53601" w:rsidP="00F53601">
      <w:pPr>
        <w:widowControl w:val="0"/>
        <w:jc w:val="both"/>
        <w:rPr>
          <w:rFonts w:ascii="Times New Roman" w:hAnsi="Times New Roman" w:cs="Times New Roman"/>
          <w:sz w:val="24"/>
          <w:szCs w:val="24"/>
        </w:rPr>
      </w:pPr>
    </w:p>
    <w:p w:rsidR="00F53601" w:rsidRPr="00F53601" w:rsidRDefault="00F53601" w:rsidP="00F53601">
      <w:pPr>
        <w:widowControl w:val="0"/>
        <w:jc w:val="both"/>
        <w:rPr>
          <w:rFonts w:ascii="Times New Roman" w:hAnsi="Times New Roman" w:cs="Times New Roman"/>
          <w:sz w:val="24"/>
          <w:szCs w:val="24"/>
        </w:rPr>
      </w:pPr>
    </w:p>
    <w:p w:rsidR="00F53601" w:rsidRPr="00F53601" w:rsidRDefault="00F53601" w:rsidP="00F53601">
      <w:pPr>
        <w:widowControl w:val="0"/>
        <w:jc w:val="both"/>
        <w:rPr>
          <w:rFonts w:ascii="Times New Roman" w:hAnsi="Times New Roman" w:cs="Times New Roman"/>
          <w:sz w:val="24"/>
          <w:szCs w:val="24"/>
        </w:rPr>
      </w:pPr>
    </w:p>
    <w:p w:rsidR="00F53601" w:rsidRPr="00F53601" w:rsidRDefault="00F53601" w:rsidP="00F53601">
      <w:pPr>
        <w:widowControl w:val="0"/>
        <w:jc w:val="both"/>
        <w:rPr>
          <w:rFonts w:ascii="Times New Roman" w:hAnsi="Times New Roman" w:cs="Times New Roman"/>
          <w:sz w:val="24"/>
          <w:szCs w:val="24"/>
        </w:rPr>
      </w:pPr>
    </w:p>
    <w:p w:rsidR="00F53601" w:rsidRPr="00F53601" w:rsidRDefault="00F53601" w:rsidP="00F53601">
      <w:pPr>
        <w:widowControl w:val="0"/>
        <w:jc w:val="both"/>
        <w:rPr>
          <w:rFonts w:ascii="Times New Roman" w:hAnsi="Times New Roman" w:cs="Times New Roman"/>
          <w:sz w:val="24"/>
          <w:szCs w:val="24"/>
        </w:rPr>
      </w:pPr>
    </w:p>
    <w:p w:rsidR="008B5DC5" w:rsidRPr="00F53601" w:rsidRDefault="00F53601" w:rsidP="008B5DC5">
      <w:pPr>
        <w:ind w:left="4956"/>
        <w:jc w:val="right"/>
        <w:rPr>
          <w:rFonts w:ascii="Times New Roman" w:hAnsi="Times New Roman" w:cs="Times New Roman"/>
          <w:sz w:val="24"/>
          <w:szCs w:val="24"/>
        </w:rPr>
      </w:pPr>
      <w:r w:rsidRPr="00F53601">
        <w:rPr>
          <w:rFonts w:ascii="Times New Roman" w:hAnsi="Times New Roman" w:cs="Times New Roman"/>
          <w:sz w:val="24"/>
          <w:szCs w:val="24"/>
        </w:rPr>
        <w:lastRenderedPageBreak/>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Pr="00F53601">
        <w:rPr>
          <w:rFonts w:ascii="Times New Roman" w:hAnsi="Times New Roman" w:cs="Times New Roman"/>
          <w:sz w:val="24"/>
          <w:szCs w:val="24"/>
        </w:rPr>
        <w:tab/>
      </w:r>
      <w:r w:rsidR="008B5DC5">
        <w:rPr>
          <w:rFonts w:ascii="Times New Roman" w:hAnsi="Times New Roman" w:cs="Times New Roman"/>
          <w:sz w:val="24"/>
          <w:szCs w:val="24"/>
        </w:rPr>
        <w:t xml:space="preserve">                     </w:t>
      </w:r>
      <w:r w:rsidR="008B5DC5" w:rsidRPr="00F53601">
        <w:rPr>
          <w:rFonts w:ascii="Times New Roman" w:hAnsi="Times New Roman" w:cs="Times New Roman"/>
          <w:sz w:val="24"/>
          <w:szCs w:val="24"/>
        </w:rPr>
        <w:t>Приложение 1</w:t>
      </w:r>
      <w:r w:rsidR="008B5DC5" w:rsidRPr="00F53601">
        <w:rPr>
          <w:rFonts w:ascii="Times New Roman" w:hAnsi="Times New Roman" w:cs="Times New Roman"/>
          <w:sz w:val="24"/>
          <w:szCs w:val="24"/>
        </w:rPr>
        <w:tab/>
      </w:r>
      <w:r w:rsidR="008B5DC5" w:rsidRPr="00F53601">
        <w:rPr>
          <w:rFonts w:ascii="Times New Roman" w:hAnsi="Times New Roman" w:cs="Times New Roman"/>
          <w:sz w:val="24"/>
          <w:szCs w:val="24"/>
        </w:rPr>
        <w:tab/>
      </w:r>
      <w:r w:rsidR="008B5DC5" w:rsidRPr="00F53601">
        <w:rPr>
          <w:rFonts w:ascii="Times New Roman" w:hAnsi="Times New Roman" w:cs="Times New Roman"/>
          <w:sz w:val="24"/>
          <w:szCs w:val="24"/>
        </w:rPr>
        <w:tab/>
      </w:r>
      <w:r w:rsidR="008B5DC5" w:rsidRPr="00F53601">
        <w:rPr>
          <w:rFonts w:ascii="Times New Roman" w:hAnsi="Times New Roman" w:cs="Times New Roman"/>
          <w:sz w:val="24"/>
          <w:szCs w:val="24"/>
        </w:rPr>
        <w:tab/>
        <w:t>к постановлению Администрации</w:t>
      </w:r>
      <w:r w:rsidR="008B5DC5">
        <w:rPr>
          <w:rFonts w:ascii="Times New Roman" w:hAnsi="Times New Roman" w:cs="Times New Roman"/>
          <w:sz w:val="24"/>
          <w:szCs w:val="24"/>
        </w:rPr>
        <w:t xml:space="preserve"> Баткатского </w:t>
      </w:r>
      <w:r w:rsidR="008B5DC5" w:rsidRPr="00F53601">
        <w:rPr>
          <w:rFonts w:ascii="Times New Roman" w:hAnsi="Times New Roman" w:cs="Times New Roman"/>
          <w:sz w:val="24"/>
          <w:szCs w:val="24"/>
        </w:rPr>
        <w:t xml:space="preserve"> сельского                                                                             </w:t>
      </w:r>
      <w:r w:rsidR="008B5DC5">
        <w:rPr>
          <w:rFonts w:ascii="Times New Roman" w:hAnsi="Times New Roman" w:cs="Times New Roman"/>
          <w:sz w:val="24"/>
          <w:szCs w:val="24"/>
        </w:rPr>
        <w:t xml:space="preserve">       поселения от 24.03.2014 № 15</w:t>
      </w:r>
    </w:p>
    <w:p w:rsidR="00F53601" w:rsidRPr="00F53601" w:rsidRDefault="00F53601" w:rsidP="008B5DC5">
      <w:pPr>
        <w:rPr>
          <w:rFonts w:ascii="Times New Roman" w:hAnsi="Times New Roman" w:cs="Times New Roman"/>
          <w:sz w:val="24"/>
          <w:szCs w:val="24"/>
        </w:rPr>
      </w:pPr>
    </w:p>
    <w:p w:rsidR="00F53601" w:rsidRPr="00F53601" w:rsidRDefault="00F53601" w:rsidP="00F53601">
      <w:pPr>
        <w:jc w:val="right"/>
        <w:rPr>
          <w:rFonts w:ascii="Times New Roman" w:hAnsi="Times New Roman" w:cs="Times New Roman"/>
          <w:sz w:val="24"/>
          <w:szCs w:val="24"/>
        </w:rPr>
      </w:pPr>
    </w:p>
    <w:p w:rsidR="00F53601" w:rsidRPr="00F53601" w:rsidRDefault="00F53601" w:rsidP="00F53601">
      <w:pPr>
        <w:jc w:val="center"/>
        <w:rPr>
          <w:rFonts w:ascii="Times New Roman" w:hAnsi="Times New Roman" w:cs="Times New Roman"/>
          <w:b/>
          <w:sz w:val="24"/>
          <w:szCs w:val="24"/>
        </w:rPr>
      </w:pPr>
      <w:r w:rsidRPr="00F53601">
        <w:rPr>
          <w:rFonts w:ascii="Times New Roman" w:hAnsi="Times New Roman" w:cs="Times New Roman"/>
          <w:b/>
          <w:sz w:val="24"/>
          <w:szCs w:val="24"/>
        </w:rPr>
        <w:t>ПОРЯДОК</w:t>
      </w:r>
    </w:p>
    <w:p w:rsidR="00F53601" w:rsidRPr="00F53601" w:rsidRDefault="00F53601" w:rsidP="00F53601">
      <w:pPr>
        <w:jc w:val="center"/>
        <w:rPr>
          <w:rFonts w:ascii="Times New Roman" w:hAnsi="Times New Roman" w:cs="Times New Roman"/>
          <w:sz w:val="24"/>
          <w:szCs w:val="24"/>
        </w:rPr>
      </w:pPr>
      <w:r w:rsidRPr="00F53601">
        <w:rPr>
          <w:rFonts w:ascii="Times New Roman" w:hAnsi="Times New Roman" w:cs="Times New Roman"/>
          <w:sz w:val="24"/>
          <w:szCs w:val="24"/>
        </w:rPr>
        <w:t xml:space="preserve">деятельности комиссии по подготовке проекта внесения изменений в Генеральный  план </w:t>
      </w:r>
      <w:r w:rsidR="008B5DC5">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numPr>
          <w:ilvl w:val="0"/>
          <w:numId w:val="1"/>
        </w:numPr>
        <w:spacing w:after="0" w:line="240" w:lineRule="auto"/>
        <w:jc w:val="center"/>
        <w:rPr>
          <w:rFonts w:ascii="Times New Roman" w:hAnsi="Times New Roman" w:cs="Times New Roman"/>
          <w:b/>
          <w:sz w:val="24"/>
          <w:szCs w:val="24"/>
        </w:rPr>
      </w:pPr>
      <w:r w:rsidRPr="00F53601">
        <w:rPr>
          <w:rFonts w:ascii="Times New Roman" w:hAnsi="Times New Roman" w:cs="Times New Roman"/>
          <w:b/>
          <w:sz w:val="24"/>
          <w:szCs w:val="24"/>
        </w:rPr>
        <w:t>Общие положения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1.1. Комиссия создается в целях разработки проекта внесения изменений в Генеральный  план </w:t>
      </w:r>
      <w:r w:rsidR="008B5DC5">
        <w:rPr>
          <w:rFonts w:ascii="Times New Roman" w:hAnsi="Times New Roman" w:cs="Times New Roman"/>
          <w:sz w:val="24"/>
          <w:szCs w:val="24"/>
        </w:rPr>
        <w:t xml:space="preserve">Баткатского </w:t>
      </w:r>
      <w:r w:rsidRPr="00F53601">
        <w:rPr>
          <w:rFonts w:ascii="Times New Roman" w:hAnsi="Times New Roman" w:cs="Times New Roman"/>
          <w:sz w:val="24"/>
          <w:szCs w:val="24"/>
        </w:rPr>
        <w:t xml:space="preserve"> сельского поселения.</w:t>
      </w:r>
    </w:p>
    <w:p w:rsidR="008D5891" w:rsidRPr="005008FE" w:rsidRDefault="00F53601" w:rsidP="008D5891">
      <w:pPr>
        <w:spacing w:after="240" w:line="312" w:lineRule="atLeast"/>
        <w:textAlignment w:val="baseline"/>
        <w:rPr>
          <w:rFonts w:ascii="Times New Roman" w:eastAsia="Times New Roman" w:hAnsi="Times New Roman" w:cs="Times New Roman"/>
          <w:sz w:val="24"/>
          <w:szCs w:val="24"/>
        </w:rPr>
      </w:pPr>
      <w:r w:rsidRPr="00F53601">
        <w:rPr>
          <w:rFonts w:ascii="Times New Roman" w:hAnsi="Times New Roman" w:cs="Times New Roman"/>
          <w:sz w:val="24"/>
          <w:szCs w:val="24"/>
        </w:rPr>
        <w:t xml:space="preserve">         1.2. </w:t>
      </w:r>
      <w:proofErr w:type="gramStart"/>
      <w:r w:rsidRPr="00F53601">
        <w:rPr>
          <w:rFonts w:ascii="Times New Roman" w:hAnsi="Times New Roman" w:cs="Times New Roman"/>
          <w:sz w:val="24"/>
          <w:szCs w:val="24"/>
        </w:rPr>
        <w:t xml:space="preserve">Комиссия по разработке проекта внесения изменений в Генеральный план </w:t>
      </w:r>
      <w:r w:rsidR="008B5DC5">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(далее – комиссия) в своей деятельности руководствуется </w:t>
      </w:r>
      <w:r w:rsidR="008D5891" w:rsidRPr="005008FE">
        <w:rPr>
          <w:rFonts w:ascii="Times New Roman" w:eastAsia="Times New Roman" w:hAnsi="Times New Roman" w:cs="Times New Roman"/>
          <w:sz w:val="24"/>
          <w:szCs w:val="24"/>
        </w:rPr>
        <w:t xml:space="preserve">Конституцией Российской Федерации, Градостроительным кодексом Российской Федерации, федеральными законами Российской Федерации, указами и распоряжениями Президента Российской Федерации, постановлениями Правительства Российской Федерации, областными законами </w:t>
      </w:r>
      <w:r w:rsidR="008D5891">
        <w:rPr>
          <w:rFonts w:ascii="Times New Roman" w:eastAsia="Times New Roman" w:hAnsi="Times New Roman" w:cs="Times New Roman"/>
          <w:sz w:val="24"/>
          <w:szCs w:val="24"/>
        </w:rPr>
        <w:t>Томской</w:t>
      </w:r>
      <w:r w:rsidR="008D5891" w:rsidRPr="005008FE">
        <w:rPr>
          <w:rFonts w:ascii="Times New Roman" w:eastAsia="Times New Roman" w:hAnsi="Times New Roman" w:cs="Times New Roman"/>
          <w:sz w:val="24"/>
          <w:szCs w:val="24"/>
        </w:rPr>
        <w:t xml:space="preserve"> области, муниципальными правовыми актами, а также настоящим Положением и иным действующим законодательством.</w:t>
      </w:r>
      <w:proofErr w:type="gramEnd"/>
    </w:p>
    <w:p w:rsidR="00F53601" w:rsidRPr="00F53601" w:rsidRDefault="00F53601" w:rsidP="00F53601">
      <w:pPr>
        <w:ind w:left="705"/>
        <w:jc w:val="center"/>
        <w:rPr>
          <w:rFonts w:ascii="Times New Roman" w:hAnsi="Times New Roman" w:cs="Times New Roman"/>
          <w:sz w:val="24"/>
          <w:szCs w:val="24"/>
        </w:rPr>
      </w:pPr>
      <w:r w:rsidRPr="00F53601">
        <w:rPr>
          <w:rFonts w:ascii="Times New Roman" w:hAnsi="Times New Roman" w:cs="Times New Roman"/>
          <w:b/>
          <w:sz w:val="24"/>
          <w:szCs w:val="24"/>
        </w:rPr>
        <w:t>2. Деятельность комиссии</w:t>
      </w:r>
    </w:p>
    <w:p w:rsidR="00F53601" w:rsidRPr="00F53601" w:rsidRDefault="00F53601" w:rsidP="00F53601">
      <w:pPr>
        <w:tabs>
          <w:tab w:val="num" w:pos="1440"/>
        </w:tabs>
        <w:jc w:val="both"/>
        <w:rPr>
          <w:rFonts w:ascii="Times New Roman" w:hAnsi="Times New Roman" w:cs="Times New Roman"/>
          <w:sz w:val="24"/>
          <w:szCs w:val="24"/>
        </w:rPr>
      </w:pPr>
      <w:r w:rsidRPr="00F53601">
        <w:rPr>
          <w:rFonts w:ascii="Times New Roman" w:hAnsi="Times New Roman" w:cs="Times New Roman"/>
          <w:sz w:val="24"/>
          <w:szCs w:val="24"/>
        </w:rPr>
        <w:t xml:space="preserve">          2.1       Заседания комиссии проводятся по мере необходимости.</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53601" w:rsidRPr="00F53601" w:rsidRDefault="00F53601" w:rsidP="00F53601">
      <w:pPr>
        <w:tabs>
          <w:tab w:val="num" w:pos="1440"/>
        </w:tabs>
        <w:jc w:val="both"/>
        <w:rPr>
          <w:rFonts w:ascii="Times New Roman" w:hAnsi="Times New Roman" w:cs="Times New Roman"/>
          <w:sz w:val="24"/>
          <w:szCs w:val="24"/>
        </w:rPr>
      </w:pPr>
      <w:r w:rsidRPr="00F53601">
        <w:rPr>
          <w:rFonts w:ascii="Times New Roman" w:hAnsi="Times New Roman" w:cs="Times New Roman"/>
          <w:sz w:val="24"/>
          <w:szCs w:val="24"/>
        </w:rPr>
        <w:t xml:space="preserve">          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Выписки из протоколов с особым мнением прилагаются к проекту внесени</w:t>
      </w:r>
      <w:r w:rsidR="008D5891">
        <w:rPr>
          <w:rFonts w:ascii="Times New Roman" w:hAnsi="Times New Roman" w:cs="Times New Roman"/>
          <w:sz w:val="24"/>
          <w:szCs w:val="24"/>
        </w:rPr>
        <w:t>я изменений в Генеральный план 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2.4. Решения комиссии, выработанные в отношении предложений, замечаний и дополнений, вносятся в проект внесения изменений в Генеральный  план </w:t>
      </w:r>
      <w:r w:rsidR="008D5891">
        <w:rPr>
          <w:rFonts w:ascii="Times New Roman" w:hAnsi="Times New Roman" w:cs="Times New Roman"/>
          <w:sz w:val="24"/>
          <w:szCs w:val="24"/>
        </w:rPr>
        <w:t xml:space="preserve">Баткатского </w:t>
      </w:r>
      <w:r w:rsidRPr="00F53601">
        <w:rPr>
          <w:rFonts w:ascii="Times New Roman" w:hAnsi="Times New Roman" w:cs="Times New Roman"/>
          <w:sz w:val="24"/>
          <w:szCs w:val="24"/>
        </w:rPr>
        <w:t>сельского поселения.</w:t>
      </w:r>
    </w:p>
    <w:p w:rsidR="00F53601" w:rsidRPr="00F53601" w:rsidRDefault="00F53601" w:rsidP="00F53601">
      <w:pPr>
        <w:jc w:val="center"/>
        <w:rPr>
          <w:rFonts w:ascii="Times New Roman" w:hAnsi="Times New Roman" w:cs="Times New Roman"/>
          <w:sz w:val="24"/>
          <w:szCs w:val="24"/>
        </w:rPr>
      </w:pPr>
    </w:p>
    <w:p w:rsidR="00F53601" w:rsidRPr="00F53601" w:rsidRDefault="00F53601" w:rsidP="00F53601">
      <w:pPr>
        <w:jc w:val="center"/>
        <w:rPr>
          <w:rFonts w:ascii="Times New Roman" w:hAnsi="Times New Roman" w:cs="Times New Roman"/>
          <w:sz w:val="24"/>
          <w:szCs w:val="24"/>
        </w:rPr>
      </w:pPr>
    </w:p>
    <w:p w:rsidR="00F53601" w:rsidRPr="00F53601" w:rsidRDefault="00F53601" w:rsidP="00F53601">
      <w:pPr>
        <w:ind w:left="900"/>
        <w:jc w:val="center"/>
        <w:rPr>
          <w:rFonts w:ascii="Times New Roman" w:hAnsi="Times New Roman" w:cs="Times New Roman"/>
          <w:sz w:val="24"/>
          <w:szCs w:val="24"/>
        </w:rPr>
      </w:pPr>
      <w:r w:rsidRPr="00F53601">
        <w:rPr>
          <w:rFonts w:ascii="Times New Roman" w:hAnsi="Times New Roman" w:cs="Times New Roman"/>
          <w:b/>
          <w:sz w:val="24"/>
          <w:szCs w:val="24"/>
        </w:rPr>
        <w:t>3.Права и обязанности председателя комиссии</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3.1. Руководить, организовывать и контролировать деятельность комиссии.</w:t>
      </w:r>
    </w:p>
    <w:p w:rsidR="00F53601" w:rsidRPr="00F53601" w:rsidRDefault="00F53601" w:rsidP="00F53601">
      <w:pPr>
        <w:ind w:left="705"/>
        <w:jc w:val="both"/>
        <w:rPr>
          <w:rFonts w:ascii="Times New Roman" w:hAnsi="Times New Roman" w:cs="Times New Roman"/>
          <w:sz w:val="24"/>
          <w:szCs w:val="24"/>
        </w:rPr>
      </w:pPr>
      <w:r w:rsidRPr="00F53601">
        <w:rPr>
          <w:rFonts w:ascii="Times New Roman" w:hAnsi="Times New Roman" w:cs="Times New Roman"/>
          <w:sz w:val="24"/>
          <w:szCs w:val="24"/>
        </w:rPr>
        <w:t>3.2. Распределять обязанности между членами комиссии.</w:t>
      </w:r>
    </w:p>
    <w:p w:rsidR="00F53601" w:rsidRPr="00F53601" w:rsidRDefault="00F53601" w:rsidP="00F53601">
      <w:pPr>
        <w:ind w:left="705"/>
        <w:jc w:val="both"/>
        <w:rPr>
          <w:rFonts w:ascii="Times New Roman" w:hAnsi="Times New Roman" w:cs="Times New Roman"/>
          <w:sz w:val="24"/>
          <w:szCs w:val="24"/>
        </w:rPr>
      </w:pPr>
      <w:r w:rsidRPr="00F53601">
        <w:rPr>
          <w:rFonts w:ascii="Times New Roman" w:hAnsi="Times New Roman" w:cs="Times New Roman"/>
          <w:sz w:val="24"/>
          <w:szCs w:val="24"/>
        </w:rPr>
        <w:t>3.3. Организовать проведение заседаний и вести заседания комиссии.</w:t>
      </w:r>
    </w:p>
    <w:p w:rsidR="00F53601" w:rsidRPr="00F53601" w:rsidRDefault="00F53601" w:rsidP="00F53601">
      <w:pPr>
        <w:ind w:left="705"/>
        <w:jc w:val="both"/>
        <w:rPr>
          <w:rFonts w:ascii="Times New Roman" w:hAnsi="Times New Roman" w:cs="Times New Roman"/>
          <w:sz w:val="24"/>
          <w:szCs w:val="24"/>
        </w:rPr>
      </w:pPr>
      <w:r w:rsidRPr="00F53601">
        <w:rPr>
          <w:rFonts w:ascii="Times New Roman" w:hAnsi="Times New Roman" w:cs="Times New Roman"/>
          <w:sz w:val="24"/>
          <w:szCs w:val="24"/>
        </w:rPr>
        <w:t>3.4. Утверждать план мероприятий и протоколы заседаний.</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 xml:space="preserve">3.5. Обеспечивать своевременное представление материалов                         </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(документов, схем и т.д.) и представлять комиссии информацию об актуальности данных материалов.</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w:t>
      </w:r>
      <w:r w:rsidRPr="00F53601">
        <w:rPr>
          <w:rFonts w:ascii="Times New Roman" w:hAnsi="Times New Roman" w:cs="Times New Roman"/>
          <w:sz w:val="24"/>
          <w:szCs w:val="24"/>
        </w:rPr>
        <w:tab/>
        <w:t xml:space="preserve">3.6. Обобщать внесенные замечания, предложения и дополнения к проекту изменений в Генеральный план </w:t>
      </w:r>
      <w:r w:rsidR="008D5891">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 ставить на голосование для выработки решения для внесения в протокол.</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w:t>
      </w:r>
      <w:r w:rsidRPr="00F53601">
        <w:rPr>
          <w:rFonts w:ascii="Times New Roman" w:hAnsi="Times New Roman" w:cs="Times New Roman"/>
          <w:sz w:val="24"/>
          <w:szCs w:val="24"/>
        </w:rPr>
        <w:tab/>
        <w:t xml:space="preserve">3.10. Давать поручения членам комиссии для доработки (подготовки) документов (материалов), необходимых для разработки проекта изменений в Генеральный  план </w:t>
      </w:r>
      <w:r w:rsidR="008D5891">
        <w:rPr>
          <w:rFonts w:ascii="Times New Roman" w:hAnsi="Times New Roman" w:cs="Times New Roman"/>
          <w:sz w:val="24"/>
          <w:szCs w:val="24"/>
        </w:rPr>
        <w:t xml:space="preserve">Баткатского </w:t>
      </w:r>
      <w:r w:rsidRPr="00F53601">
        <w:rPr>
          <w:rFonts w:ascii="Times New Roman" w:hAnsi="Times New Roman" w:cs="Times New Roman"/>
          <w:sz w:val="24"/>
          <w:szCs w:val="24"/>
        </w:rPr>
        <w:t>сельского поселения.</w:t>
      </w:r>
    </w:p>
    <w:p w:rsidR="00F53601" w:rsidRPr="00F53601" w:rsidRDefault="00F53601" w:rsidP="00F53601">
      <w:pPr>
        <w:jc w:val="both"/>
        <w:rPr>
          <w:rFonts w:ascii="Times New Roman" w:hAnsi="Times New Roman" w:cs="Times New Roman"/>
          <w:sz w:val="24"/>
          <w:szCs w:val="24"/>
        </w:rPr>
      </w:pPr>
      <w:r w:rsidRPr="00F53601">
        <w:rPr>
          <w:rFonts w:ascii="Times New Roman" w:hAnsi="Times New Roman" w:cs="Times New Roman"/>
          <w:sz w:val="24"/>
          <w:szCs w:val="24"/>
        </w:rPr>
        <w:t xml:space="preserve">          </w:t>
      </w:r>
      <w:r w:rsidRPr="00F53601">
        <w:rPr>
          <w:rFonts w:ascii="Times New Roman" w:hAnsi="Times New Roman" w:cs="Times New Roman"/>
          <w:sz w:val="24"/>
          <w:szCs w:val="24"/>
        </w:rPr>
        <w:tab/>
        <w:t xml:space="preserve">3.11. Привлекать других специалистов для разъяснения вопросов, рассматриваемых членами комиссии при разработке проекта изменений в Генеральный план </w:t>
      </w:r>
      <w:r w:rsidR="008D5891">
        <w:rPr>
          <w:rFonts w:ascii="Times New Roman" w:hAnsi="Times New Roman" w:cs="Times New Roman"/>
          <w:sz w:val="24"/>
          <w:szCs w:val="24"/>
        </w:rPr>
        <w:t>Баткатского</w:t>
      </w:r>
      <w:r w:rsidRPr="00F53601">
        <w:rPr>
          <w:rFonts w:ascii="Times New Roman" w:hAnsi="Times New Roman" w:cs="Times New Roman"/>
          <w:sz w:val="24"/>
          <w:szCs w:val="24"/>
        </w:rPr>
        <w:t xml:space="preserve"> сельского поселения.</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3.12. Созывать в случае необходимости внеочередное заседание комиссии.</w:t>
      </w:r>
    </w:p>
    <w:p w:rsidR="00F53601" w:rsidRPr="00F53601" w:rsidRDefault="00F53601" w:rsidP="00F53601">
      <w:pPr>
        <w:ind w:left="900"/>
        <w:jc w:val="center"/>
        <w:rPr>
          <w:rFonts w:ascii="Times New Roman" w:hAnsi="Times New Roman" w:cs="Times New Roman"/>
          <w:b/>
          <w:sz w:val="24"/>
          <w:szCs w:val="24"/>
        </w:rPr>
      </w:pPr>
      <w:r w:rsidRPr="00F53601">
        <w:rPr>
          <w:rFonts w:ascii="Times New Roman" w:hAnsi="Times New Roman" w:cs="Times New Roman"/>
          <w:b/>
          <w:sz w:val="24"/>
          <w:szCs w:val="24"/>
        </w:rPr>
        <w:t>4.Права и обязанности членов комиссии</w:t>
      </w:r>
    </w:p>
    <w:p w:rsidR="00F53601" w:rsidRPr="00F53601" w:rsidRDefault="00F53601" w:rsidP="00F53601">
      <w:pPr>
        <w:ind w:left="705"/>
        <w:jc w:val="both"/>
        <w:rPr>
          <w:rFonts w:ascii="Times New Roman" w:hAnsi="Times New Roman" w:cs="Times New Roman"/>
          <w:sz w:val="24"/>
          <w:szCs w:val="24"/>
        </w:rPr>
      </w:pPr>
      <w:r w:rsidRPr="00F53601">
        <w:rPr>
          <w:rFonts w:ascii="Times New Roman" w:hAnsi="Times New Roman" w:cs="Times New Roman"/>
          <w:sz w:val="24"/>
          <w:szCs w:val="24"/>
        </w:rPr>
        <w:t>4.1. Принимать участие в разработке плана мероприятий комиссии.</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 xml:space="preserve">4.3.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w:t>
      </w:r>
      <w:r w:rsidR="008D5891">
        <w:rPr>
          <w:rFonts w:ascii="Times New Roman" w:hAnsi="Times New Roman" w:cs="Times New Roman"/>
          <w:sz w:val="24"/>
          <w:szCs w:val="24"/>
        </w:rPr>
        <w:t xml:space="preserve">Баткатского </w:t>
      </w:r>
      <w:r w:rsidRPr="00F53601">
        <w:rPr>
          <w:rFonts w:ascii="Times New Roman" w:hAnsi="Times New Roman" w:cs="Times New Roman"/>
          <w:sz w:val="24"/>
          <w:szCs w:val="24"/>
        </w:rPr>
        <w:t xml:space="preserve">сельского поселения со ссылкой на конкретные статьи законов, кодексов </w:t>
      </w:r>
      <w:r w:rsidRPr="00F53601">
        <w:rPr>
          <w:rFonts w:ascii="Times New Roman" w:hAnsi="Times New Roman" w:cs="Times New Roman"/>
          <w:sz w:val="24"/>
          <w:szCs w:val="24"/>
        </w:rPr>
        <w:lastRenderedPageBreak/>
        <w:t>Российской Федерации и законов субъекта Российской Федерации в области градостроительства и земельных отношений.</w:t>
      </w:r>
    </w:p>
    <w:p w:rsidR="00F53601" w:rsidRPr="00F53601" w:rsidRDefault="00F53601" w:rsidP="00F53601">
      <w:pPr>
        <w:ind w:firstLine="705"/>
        <w:jc w:val="both"/>
        <w:rPr>
          <w:rFonts w:ascii="Times New Roman" w:hAnsi="Times New Roman" w:cs="Times New Roman"/>
          <w:sz w:val="24"/>
          <w:szCs w:val="24"/>
        </w:rPr>
      </w:pPr>
      <w:r w:rsidRPr="00F53601">
        <w:rPr>
          <w:rFonts w:ascii="Times New Roman" w:hAnsi="Times New Roman" w:cs="Times New Roman"/>
          <w:sz w:val="24"/>
          <w:szCs w:val="24"/>
        </w:rPr>
        <w:t>4.4. Высказывать особое мнение с обязательным внесением его в протокол заседания.</w:t>
      </w:r>
    </w:p>
    <w:p w:rsidR="00F53601" w:rsidRPr="00F53601" w:rsidRDefault="00F53601" w:rsidP="00F53601">
      <w:pPr>
        <w:ind w:left="705"/>
        <w:jc w:val="both"/>
        <w:rPr>
          <w:rFonts w:ascii="Times New Roman" w:hAnsi="Times New Roman" w:cs="Times New Roman"/>
          <w:sz w:val="24"/>
          <w:szCs w:val="24"/>
        </w:rPr>
      </w:pPr>
      <w:r w:rsidRPr="00F53601">
        <w:rPr>
          <w:rFonts w:ascii="Times New Roman" w:hAnsi="Times New Roman" w:cs="Times New Roman"/>
          <w:sz w:val="24"/>
          <w:szCs w:val="24"/>
        </w:rPr>
        <w:t>4.5. Своевременно выполнять все поручения  председателя комиссии.</w:t>
      </w:r>
    </w:p>
    <w:p w:rsidR="00F53601" w:rsidRPr="005008FE" w:rsidRDefault="00F53601" w:rsidP="005008FE">
      <w:pPr>
        <w:spacing w:after="240" w:line="312" w:lineRule="atLeast"/>
        <w:textAlignment w:val="baseline"/>
        <w:rPr>
          <w:rFonts w:ascii="Times New Roman" w:eastAsia="Times New Roman" w:hAnsi="Times New Roman" w:cs="Times New Roman"/>
          <w:sz w:val="28"/>
          <w:szCs w:val="28"/>
        </w:rPr>
      </w:pPr>
    </w:p>
    <w:p w:rsidR="00F53601" w:rsidRDefault="00F53601" w:rsidP="00F53601"/>
    <w:p w:rsidR="00F53601" w:rsidRDefault="00F53601" w:rsidP="00F53601"/>
    <w:p w:rsidR="00F53601" w:rsidRDefault="00F53601" w:rsidP="00F53601">
      <w:pPr>
        <w:rPr>
          <w:sz w:val="28"/>
          <w:szCs w:val="28"/>
        </w:rPr>
      </w:pPr>
    </w:p>
    <w:p w:rsidR="005008FE" w:rsidRPr="005008FE" w:rsidRDefault="005008FE" w:rsidP="005008FE">
      <w:pPr>
        <w:spacing w:after="240" w:line="312" w:lineRule="atLeast"/>
        <w:textAlignment w:val="baseline"/>
        <w:rPr>
          <w:rFonts w:ascii="Times New Roman" w:eastAsia="Times New Roman" w:hAnsi="Times New Roman" w:cs="Times New Roman"/>
          <w:sz w:val="28"/>
          <w:szCs w:val="28"/>
        </w:rPr>
      </w:pP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5008FE" w:rsidRPr="005008FE" w:rsidRDefault="005008FE" w:rsidP="005008FE">
      <w:pPr>
        <w:spacing w:after="240" w:line="312" w:lineRule="atLeast"/>
        <w:textAlignment w:val="baseline"/>
        <w:rPr>
          <w:rFonts w:ascii="Helvetica" w:eastAsia="Times New Roman" w:hAnsi="Helvetica" w:cs="Helvetica"/>
          <w:color w:val="444444"/>
          <w:sz w:val="21"/>
          <w:szCs w:val="21"/>
        </w:rPr>
      </w:pPr>
      <w:r w:rsidRPr="005008FE">
        <w:rPr>
          <w:rFonts w:ascii="Helvetica" w:eastAsia="Times New Roman" w:hAnsi="Helvetica" w:cs="Helvetica"/>
          <w:color w:val="444444"/>
          <w:sz w:val="21"/>
          <w:szCs w:val="21"/>
        </w:rPr>
        <w:t> </w:t>
      </w:r>
    </w:p>
    <w:p w:rsidR="000F4F67" w:rsidRDefault="000F4F67" w:rsidP="00BB3FA7">
      <w:pPr>
        <w:spacing w:before="150" w:after="150" w:line="300" w:lineRule="atLeast"/>
        <w:jc w:val="center"/>
        <w:rPr>
          <w:rFonts w:ascii="Verdana" w:eastAsia="Times New Roman" w:hAnsi="Verdana" w:cs="Times New Roman"/>
          <w:b/>
          <w:bCs/>
          <w:color w:val="222222"/>
          <w:sz w:val="18"/>
        </w:rPr>
      </w:pPr>
    </w:p>
    <w:sectPr w:rsidR="000F4F67" w:rsidSect="00BA1B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3FA7"/>
    <w:rsid w:val="000F4F67"/>
    <w:rsid w:val="001A307E"/>
    <w:rsid w:val="001A652F"/>
    <w:rsid w:val="001C4B55"/>
    <w:rsid w:val="00281A1B"/>
    <w:rsid w:val="005008FE"/>
    <w:rsid w:val="0057685F"/>
    <w:rsid w:val="00693589"/>
    <w:rsid w:val="006D28DA"/>
    <w:rsid w:val="00786E2E"/>
    <w:rsid w:val="007D2EEA"/>
    <w:rsid w:val="008B5DC5"/>
    <w:rsid w:val="008D5891"/>
    <w:rsid w:val="008F172B"/>
    <w:rsid w:val="00A06F6B"/>
    <w:rsid w:val="00A26835"/>
    <w:rsid w:val="00A74116"/>
    <w:rsid w:val="00BA1B35"/>
    <w:rsid w:val="00BB3FA7"/>
    <w:rsid w:val="00C75BFF"/>
    <w:rsid w:val="00E3400B"/>
    <w:rsid w:val="00F53601"/>
    <w:rsid w:val="00F65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35"/>
  </w:style>
  <w:style w:type="paragraph" w:styleId="1">
    <w:name w:val="heading 1"/>
    <w:basedOn w:val="a"/>
    <w:link w:val="10"/>
    <w:uiPriority w:val="9"/>
    <w:qFormat/>
    <w:rsid w:val="00500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BB3FA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B3FA7"/>
    <w:rPr>
      <w:b/>
      <w:bCs/>
    </w:rPr>
  </w:style>
  <w:style w:type="paragraph" w:customStyle="1" w:styleId="justppt">
    <w:name w:val="justppt"/>
    <w:basedOn w:val="a"/>
    <w:rsid w:val="00BB3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pt">
    <w:name w:val="righpt"/>
    <w:basedOn w:val="a"/>
    <w:rsid w:val="00BB3FA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B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B3FA7"/>
    <w:rPr>
      <w:rFonts w:ascii="Courier New" w:eastAsia="Times New Roman" w:hAnsi="Courier New" w:cs="Courier New"/>
      <w:sz w:val="20"/>
      <w:szCs w:val="20"/>
    </w:rPr>
  </w:style>
  <w:style w:type="character" w:customStyle="1" w:styleId="10">
    <w:name w:val="Заголовок 1 Знак"/>
    <w:basedOn w:val="a0"/>
    <w:link w:val="1"/>
    <w:uiPriority w:val="9"/>
    <w:rsid w:val="005008F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5008FE"/>
  </w:style>
  <w:style w:type="character" w:styleId="a4">
    <w:name w:val="Hyperlink"/>
    <w:basedOn w:val="a0"/>
    <w:uiPriority w:val="99"/>
    <w:semiHidden/>
    <w:unhideWhenUsed/>
    <w:rsid w:val="005008FE"/>
    <w:rPr>
      <w:color w:val="0000FF"/>
      <w:u w:val="single"/>
    </w:rPr>
  </w:style>
  <w:style w:type="paragraph" w:styleId="a5">
    <w:name w:val="Normal (Web)"/>
    <w:basedOn w:val="a"/>
    <w:uiPriority w:val="99"/>
    <w:semiHidden/>
    <w:unhideWhenUsed/>
    <w:rsid w:val="005008F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A3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9358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141754">
      <w:bodyDiv w:val="1"/>
      <w:marLeft w:val="0"/>
      <w:marRight w:val="0"/>
      <w:marTop w:val="0"/>
      <w:marBottom w:val="0"/>
      <w:divBdr>
        <w:top w:val="none" w:sz="0" w:space="0" w:color="auto"/>
        <w:left w:val="none" w:sz="0" w:space="0" w:color="auto"/>
        <w:bottom w:val="none" w:sz="0" w:space="0" w:color="auto"/>
        <w:right w:val="none" w:sz="0" w:space="0" w:color="auto"/>
      </w:divBdr>
    </w:div>
    <w:div w:id="314072434">
      <w:bodyDiv w:val="1"/>
      <w:marLeft w:val="0"/>
      <w:marRight w:val="0"/>
      <w:marTop w:val="0"/>
      <w:marBottom w:val="0"/>
      <w:divBdr>
        <w:top w:val="none" w:sz="0" w:space="0" w:color="auto"/>
        <w:left w:val="none" w:sz="0" w:space="0" w:color="auto"/>
        <w:bottom w:val="none" w:sz="0" w:space="0" w:color="auto"/>
        <w:right w:val="none" w:sz="0" w:space="0" w:color="auto"/>
      </w:divBdr>
    </w:div>
    <w:div w:id="1647664723">
      <w:bodyDiv w:val="1"/>
      <w:marLeft w:val="0"/>
      <w:marRight w:val="0"/>
      <w:marTop w:val="0"/>
      <w:marBottom w:val="0"/>
      <w:divBdr>
        <w:top w:val="none" w:sz="0" w:space="0" w:color="auto"/>
        <w:left w:val="none" w:sz="0" w:space="0" w:color="auto"/>
        <w:bottom w:val="none" w:sz="0" w:space="0" w:color="auto"/>
        <w:right w:val="none" w:sz="0" w:space="0" w:color="auto"/>
      </w:divBdr>
      <w:divsChild>
        <w:div w:id="284502566">
          <w:marLeft w:val="0"/>
          <w:marRight w:val="0"/>
          <w:marTop w:val="0"/>
          <w:marBottom w:val="360"/>
          <w:divBdr>
            <w:top w:val="none" w:sz="0" w:space="0" w:color="auto"/>
            <w:left w:val="none" w:sz="0" w:space="0" w:color="auto"/>
            <w:bottom w:val="none" w:sz="0" w:space="0" w:color="auto"/>
            <w:right w:val="none" w:sz="0" w:space="0" w:color="auto"/>
          </w:divBdr>
        </w:div>
        <w:div w:id="979967784">
          <w:marLeft w:val="0"/>
          <w:marRight w:val="0"/>
          <w:marTop w:val="0"/>
          <w:marBottom w:val="0"/>
          <w:divBdr>
            <w:top w:val="none" w:sz="0" w:space="0" w:color="auto"/>
            <w:left w:val="none" w:sz="0" w:space="0" w:color="auto"/>
            <w:bottom w:val="none" w:sz="0" w:space="0" w:color="auto"/>
            <w:right w:val="none" w:sz="0" w:space="0" w:color="auto"/>
          </w:divBdr>
          <w:divsChild>
            <w:div w:id="84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2014-03-26T01:58:00Z</dcterms:created>
  <dcterms:modified xsi:type="dcterms:W3CDTF">2014-08-28T03:09:00Z</dcterms:modified>
</cp:coreProperties>
</file>