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62" w:rsidRPr="00A21362" w:rsidRDefault="00A21362" w:rsidP="00A21362">
      <w:pPr>
        <w:pStyle w:val="a7"/>
        <w:rPr>
          <w:b w:val="0"/>
          <w:sz w:val="28"/>
          <w:szCs w:val="28"/>
        </w:rPr>
      </w:pPr>
      <w:r w:rsidRPr="00A21362">
        <w:rPr>
          <w:b w:val="0"/>
          <w:sz w:val="28"/>
          <w:szCs w:val="28"/>
        </w:rPr>
        <w:t>Администрация Баткатского сельского поселения</w:t>
      </w:r>
    </w:p>
    <w:p w:rsidR="00A21362" w:rsidRPr="00A21362" w:rsidRDefault="00A21362" w:rsidP="00A21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A21362" w:rsidRPr="00A21362" w:rsidRDefault="00A21362" w:rsidP="00A21362">
      <w:pPr>
        <w:pStyle w:val="1"/>
        <w:rPr>
          <w:sz w:val="28"/>
          <w:szCs w:val="28"/>
        </w:rPr>
      </w:pPr>
    </w:p>
    <w:p w:rsidR="00A21362" w:rsidRPr="00A21362" w:rsidRDefault="00A21362" w:rsidP="00A21362">
      <w:pPr>
        <w:pStyle w:val="1"/>
        <w:jc w:val="center"/>
        <w:rPr>
          <w:sz w:val="28"/>
          <w:szCs w:val="28"/>
        </w:rPr>
      </w:pPr>
      <w:r w:rsidRPr="00A21362">
        <w:rPr>
          <w:sz w:val="28"/>
          <w:szCs w:val="28"/>
        </w:rPr>
        <w:t>ПОСТАНОВЛЕНИЕ</w:t>
      </w:r>
    </w:p>
    <w:p w:rsidR="00A21362" w:rsidRPr="00A21362" w:rsidRDefault="00A21362" w:rsidP="00A2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 xml:space="preserve">с.Баткат                                                                                            </w:t>
      </w:r>
    </w:p>
    <w:p w:rsidR="00A21362" w:rsidRPr="00A21362" w:rsidRDefault="00A21362" w:rsidP="00A21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«</w:t>
      </w:r>
      <w:r w:rsidR="009529E9">
        <w:rPr>
          <w:rFonts w:ascii="Times New Roman" w:hAnsi="Times New Roman" w:cs="Times New Roman"/>
          <w:sz w:val="28"/>
          <w:szCs w:val="28"/>
        </w:rPr>
        <w:t>27 »  декабря  2018</w:t>
      </w:r>
      <w:r w:rsidRPr="00A2136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 w:rsidR="009529E9">
        <w:rPr>
          <w:rFonts w:ascii="Times New Roman" w:hAnsi="Times New Roman" w:cs="Times New Roman"/>
          <w:sz w:val="28"/>
          <w:szCs w:val="28"/>
        </w:rPr>
        <w:t>98</w:t>
      </w:r>
    </w:p>
    <w:p w:rsidR="00A21362" w:rsidRPr="00A21362" w:rsidRDefault="00A21362" w:rsidP="00A21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362" w:rsidRPr="00A21362" w:rsidRDefault="00A21362" w:rsidP="00A2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приемки</w:t>
      </w:r>
    </w:p>
    <w:p w:rsidR="00A21362" w:rsidRPr="00A21362" w:rsidRDefault="00A21362" w:rsidP="00A2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поставленного товара, результатов выполненной работы</w:t>
      </w:r>
    </w:p>
    <w:p w:rsidR="00A21362" w:rsidRPr="00A21362" w:rsidRDefault="00A21362" w:rsidP="00A2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оказанной услуги и проведения экспертизы</w:t>
      </w:r>
    </w:p>
    <w:p w:rsidR="00A21362" w:rsidRDefault="00A21362" w:rsidP="00A21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F468B" w:rsidRDefault="00533365" w:rsidP="00CF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94 </w:t>
      </w:r>
      <w:hyperlink r:id="rId5" w:history="1">
        <w:r w:rsidRPr="00CF46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Закон), с целью осуществления приемки поставленного товара, результатов выполненной работы, оказанной услуги, 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</w:t>
      </w:r>
      <w:proofErr w:type="gramEnd"/>
    </w:p>
    <w:p w:rsidR="00AC5C54" w:rsidRDefault="00AC5C54" w:rsidP="00CF4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62" w:rsidRPr="00A21362" w:rsidRDefault="00A21362" w:rsidP="00A2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2DEF" w:rsidRPr="00A21362" w:rsidRDefault="00533365" w:rsidP="003D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28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2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поприемке </w:t>
      </w:r>
      <w:r w:rsidR="00D21EE3"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поставленного</w:t>
      </w:r>
      <w:r w:rsidR="003D2DEF" w:rsidRPr="00A2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товара, результатов выполненной работы или оказанной услуги и проведения экспертизы</w:t>
      </w:r>
      <w:r w:rsidR="003D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(далее-Приемочна</w:t>
      </w:r>
      <w:r w:rsidR="0016340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комиссия) согласно приложению1</w:t>
      </w:r>
      <w:r w:rsidR="00163400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163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521" w:rsidRDefault="00287521" w:rsidP="00DD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06" w:rsidRDefault="00287521" w:rsidP="00DD0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приемки поставленного товара, результатов выполненной работы или оказанной услуги и проведения экспертизы согласно приложению</w:t>
      </w:r>
      <w:r w:rsidR="0016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D4E3B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0EF" w:rsidRPr="00CF468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опубликованию </w:t>
      </w:r>
      <w:r w:rsidR="00715F9F" w:rsidRPr="00CF468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МО </w:t>
      </w:r>
      <w:r w:rsidR="00DD0606">
        <w:rPr>
          <w:rFonts w:ascii="Times New Roman" w:hAnsi="Times New Roman" w:cs="Times New Roman"/>
          <w:sz w:val="28"/>
          <w:szCs w:val="28"/>
        </w:rPr>
        <w:t>«Баткатское сельское поселение».</w:t>
      </w:r>
    </w:p>
    <w:p w:rsidR="003D4E3B" w:rsidRPr="00CF468B" w:rsidRDefault="00287521" w:rsidP="00DD0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3365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</w:t>
      </w:r>
      <w:r w:rsidR="003D4E3B"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исполнением настоящего постановления оставляю за собой. </w:t>
      </w:r>
    </w:p>
    <w:p w:rsidR="00715F9F" w:rsidRDefault="00715F9F" w:rsidP="00CF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606" w:rsidRPr="00CF468B" w:rsidRDefault="00DD0606" w:rsidP="00CF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8B" w:rsidRDefault="003D4E3B" w:rsidP="00A0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86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CF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B0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Л.П.Радаева                                                                                                                                                      Баткатского сельского поселения</w:t>
      </w:r>
    </w:p>
    <w:p w:rsidR="00DD0606" w:rsidRDefault="00DD0606" w:rsidP="00C7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06" w:rsidRDefault="00DD0606" w:rsidP="00C7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606" w:rsidRDefault="00DD0606" w:rsidP="00C7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D21EE3" w:rsidP="00D21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                                                                                                   Баткатского сельского посе</w:t>
      </w:r>
      <w:r w:rsidR="005D1C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5D1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27.12.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</w:t>
      </w:r>
      <w:r w:rsidR="005D1CD8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EE3" w:rsidRDefault="00D21EE3" w:rsidP="00D21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E3" w:rsidRDefault="00D21EE3" w:rsidP="00D21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11A" w:rsidRDefault="0041711A" w:rsidP="00D21E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E3" w:rsidRDefault="00D21EE3" w:rsidP="00D2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 КОМИССИИ ПО ПРИЕМКЕ ПОСТАВЛЕННОГО ТОВАРА, РЕЗУЛЬТАТОВ ВЫПОЛНЕННОЙ РАБОТЫ ИЛИ ОКАЗАННОЙ УСЛУГИ И ПРОВЕДЕНИЯ ЭКСПЕРТИЗЫ</w:t>
      </w:r>
    </w:p>
    <w:p w:rsidR="00D21EE3" w:rsidRDefault="00D21EE3" w:rsidP="00D2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11A" w:rsidRDefault="0041711A" w:rsidP="00D2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11A" w:rsidRDefault="0041711A" w:rsidP="00D2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EE3" w:rsidRPr="00D21EE3" w:rsidRDefault="00D21EE3" w:rsidP="00D21EE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комиссии:</w:t>
      </w:r>
    </w:p>
    <w:p w:rsidR="00D21EE3" w:rsidRDefault="00D21EE3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Радаева Людмила Петровна, глава администрации Баткатского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EE3" w:rsidRPr="00D21EE3" w:rsidRDefault="00D21EE3" w:rsidP="00D21EE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E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D21EE3" w:rsidRDefault="00D21EE3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Минина Юлия Викторовна, управляющий делами администрации Баткатского сельского поселения;</w:t>
      </w:r>
    </w:p>
    <w:p w:rsidR="00D21EE3" w:rsidRPr="00877ECC" w:rsidRDefault="00D21EE3" w:rsidP="00D21EE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Секретарь комиссии:</w:t>
      </w:r>
    </w:p>
    <w:p w:rsidR="00D21EE3" w:rsidRDefault="00D21EE3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Надежда Михайловна, специалист  по  закупкам</w:t>
      </w:r>
      <w:r w:rsidR="0087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Баткатского сельского поселения;</w:t>
      </w:r>
    </w:p>
    <w:p w:rsidR="00877ECC" w:rsidRPr="00877ECC" w:rsidRDefault="00877ECC" w:rsidP="00877EC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 комиссии:</w:t>
      </w:r>
    </w:p>
    <w:p w:rsidR="00877ECC" w:rsidRDefault="00DB07F7" w:rsidP="00877ECC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Филипповна</w:t>
      </w:r>
      <w:r w:rsidR="00877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по обслуживанию и управлению средствами местного бюджета администрации Баткатского сельского поселения;</w:t>
      </w:r>
    </w:p>
    <w:p w:rsidR="00877ECC" w:rsidRPr="00877ECC" w:rsidRDefault="00877ECC" w:rsidP="00877ECC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7E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 комиссии:</w:t>
      </w:r>
    </w:p>
    <w:p w:rsidR="00877ECC" w:rsidRDefault="00877ECC" w:rsidP="00877ECC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Непомнящих Евгений Анатольевич, ведущий специалист по вопросам ЖКХ</w:t>
      </w:r>
    </w:p>
    <w:p w:rsidR="00877ECC" w:rsidRDefault="00877ECC" w:rsidP="00877ECC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E3" w:rsidRDefault="00D21EE3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CC" w:rsidRPr="00D21EE3" w:rsidRDefault="00877ECC" w:rsidP="00D21EE3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E3" w:rsidRDefault="00D21EE3" w:rsidP="00D2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65" w:rsidRDefault="00715F9F" w:rsidP="00A03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2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33365"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="0074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A032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сельского поселения</w:t>
      </w:r>
      <w:r w:rsidR="00A0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r w:rsidR="0074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</w:t>
      </w:r>
      <w:r w:rsidR="00A0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N</w:t>
      </w:r>
      <w:r w:rsidR="00746AF7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A0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15F9F" w:rsidRDefault="00715F9F" w:rsidP="00715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9F" w:rsidRDefault="00715F9F" w:rsidP="00715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9F" w:rsidRDefault="00715F9F" w:rsidP="00715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F9F" w:rsidRPr="00930170" w:rsidRDefault="00715F9F" w:rsidP="00715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ПРИЕМКИ ПОСТАВЛЕННОГО ТОВАРА, РЕЗУЛЬТАТОВ ВЫПОЛНЕННОЙ РАБОТЫ ИЛИ ОКАЗАННОЙ УСЛУГИ И ПРОВЕДЕНИЯ ЭКСПЕРТИЗЫ</w:t>
      </w:r>
    </w:p>
    <w:p w:rsidR="00533365" w:rsidRPr="00930170" w:rsidRDefault="00533365" w:rsidP="002F74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33365" w:rsidRPr="00930170" w:rsidRDefault="00533365" w:rsidP="00CF4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соответствии с </w:t>
      </w:r>
      <w:hyperlink r:id="rId6" w:history="1">
        <w:r w:rsidRPr="00930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715F9F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30170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Баткатского сельского поселения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Заказчик) в ходе исполнения контракта обязано обеспечить приемку поставленных товаров (выполненных работ, оказанных услуг), включая проведение экспертизы при 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приемке товаров (работ, услуг).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Настоящее Положение устанавливает порядок приемки товаров (работ, услуг), основные цели, задачи, состав, функции и порядок деятельности приемочной комиссии (далее - Приемочная комиссия) по приемке поставленного товара, результатов выполненной работы, оказанной услуги, предусмотренных </w:t>
      </w:r>
      <w:r w:rsidR="00930170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контрактами, а также порядок проведения экспертизы при 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приемке товаров (работ, услуг).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В своей деятельности Приемочная комиссия руководствуется </w:t>
      </w:r>
      <w:hyperlink r:id="rId7" w:history="1">
        <w:r w:rsidRPr="00930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930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Закон), иными нормативными правовыми актами, условиями </w:t>
      </w:r>
      <w:r w:rsidR="00930170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и настоящим Положением.</w:t>
      </w:r>
    </w:p>
    <w:p w:rsidR="00533365" w:rsidRPr="00930170" w:rsidRDefault="00533365" w:rsidP="009301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3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функции Приемочной комиссии</w:t>
      </w:r>
    </w:p>
    <w:p w:rsidR="00533365" w:rsidRPr="00D52400" w:rsidRDefault="00533365" w:rsidP="00930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Приемочной комиссии являются: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2.1.1. Установление соответствия поставленных товаров (работ, услуг) условиям и требованиям заключенн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930170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2.1.2. Подтверждение факта исполнения поставщиком (подрядчиком, исполнителем) обязательств по передаче товаров, результатов ра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и оказания услуг Заказчику.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Подготовка отчетных материалов о работе Приемоч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комиссии.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Для выполнения поставленных задач Приемочная комисс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реализует следующие функции: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2.2.1.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 образцам и формам изготовления, а также другим требованиям, предусмотрен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="001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CF468B"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контрактом.</w:t>
      </w:r>
      <w:r w:rsidRPr="00930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Проводит анализ документов, подтверждающих факт поставки товаров, выполнения рабо</w:t>
      </w:r>
      <w:r w:rsidR="00CF468B"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или оказания услуг Заказчику.</w:t>
      </w:r>
      <w:r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2.2.3. 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</w:t>
      </w:r>
      <w:r w:rsidR="0083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муниципального </w:t>
      </w:r>
      <w:r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 (если такие требования установлены), а также устанавливает наличие предусмотренного условиями </w:t>
      </w:r>
      <w:r w:rsidR="00834A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количества экземпляров и копий от</w:t>
      </w:r>
      <w:r w:rsidR="00CF468B"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четных документов и материалов.</w:t>
      </w:r>
      <w:r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2.2.4.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</w:t>
      </w:r>
      <w:r w:rsidR="00CF468B"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 документам и материалам.</w:t>
      </w:r>
      <w:r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2.2.5. По результатам проведенной приемки товаров (работ, услуг) в случае их соответствия условиям </w:t>
      </w:r>
      <w:r w:rsidR="00834A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5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оформляет документ о приемке.</w:t>
      </w:r>
    </w:p>
    <w:p w:rsidR="00533365" w:rsidRPr="000D7193" w:rsidRDefault="00533365" w:rsidP="000D71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и полномочия членов Приемочной комиссии</w:t>
      </w:r>
    </w:p>
    <w:p w:rsidR="00533365" w:rsidRPr="000D7193" w:rsidRDefault="00533365" w:rsidP="000D7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Приемочной комиссии определяется и</w:t>
      </w:r>
      <w:r w:rsidR="005B50EF"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</w:t>
      </w:r>
      <w:r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для осуществления приемки товаров (работ, у</w:t>
      </w:r>
      <w:r w:rsid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слуг).                                                                                                                                              </w:t>
      </w:r>
      <w:r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Приемочной комиссии входит не менее 5 человек, включая председателя и др</w:t>
      </w:r>
      <w:r w:rsidR="005B50EF"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членов Приемочной комиссии. </w:t>
      </w:r>
      <w:r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В случае нарушения членом Приемочной комиссии своих обязанностей Заказчик исключает этого члена из состава Приемочной комиссии по предложению пр</w:t>
      </w:r>
      <w:r w:rsidR="00CF468B"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едседателя Приемочной комиссии.</w:t>
      </w:r>
      <w:r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Члены Приемочной комиссии осуществляют свои полномочия лично, передача полномочий члена Приемочной комисс</w:t>
      </w:r>
      <w:r w:rsidR="00CF468B"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другим лицам не допускается.</w:t>
      </w:r>
      <w:r w:rsidRPr="000D7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По контрактам, заключаемым с единственным поставщиком в соответствии с п. 4 ч. 1 ст. 93 Закона, Приемочная комиссия не создается, а приемка товаров (работ, услуг) осуществляется уполномоченным должностным лицом Заказчика, который составляет и подписывает акт приемки товаров (работ, услуг) единолично.</w:t>
      </w:r>
    </w:p>
    <w:p w:rsidR="00533365" w:rsidRPr="00A703B5" w:rsidRDefault="00533365" w:rsidP="00A70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Решения Приемочной комиссии</w:t>
      </w:r>
    </w:p>
    <w:p w:rsidR="00293EA4" w:rsidRDefault="00533365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Приемочная комиссия выносит решение о приемке товара (работы, услуги) в порядке и в сроки, 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установлены контрактом.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Решения Приемочной комиссии правомочны, если в работе комиссии 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участвуют не менее половины количества ее члено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Приемочной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имеет решающий голос.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По итогам проведения приемки товаров (работ, услуг) Приемочной комиссией принима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одно из следующих решений: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4.4.1. Товары поставлены, работы выполнены, услуги исполнены полностью в соответствии с условиями </w:t>
      </w:r>
      <w:r w:rsidR="00AB5F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и (или) предусмотренной им нормативной и технической д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и подлежат приемке.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4.4.2. 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сроки.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4.4.3. Товары не поставлены, работы не выполнены, услуги не оказаны либо товары поставлены, работы выполнены, услуги исполнены с сущ</w:t>
      </w:r>
      <w:r w:rsidR="00AB5F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ественными нарушениями условий муниципального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и (или) предусмотренной им нормативной и технической доку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 и не подлежат приемке.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Решение Приемочной комиссии оформляется документом о приемке (акт приемки товаров (работ, услуг),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документ о приемке Приемочной комиссии за подписью э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члена Приемочной комиссии.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Акт приемки товаров (работ, услуг) утверждается Заказчиком по форме, установленной в прило</w:t>
      </w:r>
      <w:r w:rsidR="00CF468B"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1 к настоящему Положению.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Если Приемочной комиссией будет принято решение о невозможности осуществления приемки товаров (работ, услуг), то Заказчик в сроки, определенные контрактом, направляет поставщику (подрядчику, исполнителю) в письменной форме мотивированный отказ от подписания документа о приемке.</w:t>
      </w:r>
      <w:r w:rsidRPr="005927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3365" w:rsidRPr="00293EA4" w:rsidRDefault="00533365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экспертизы при приемке товаров (работ, услуг)</w:t>
      </w:r>
    </w:p>
    <w:p w:rsidR="00CF468B" w:rsidRDefault="00533365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соответствии с </w:t>
      </w:r>
      <w:hyperlink r:id="rId9" w:history="1">
        <w:r w:rsidRPr="00293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 обязан провести экспертизу.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 Экспертиза результатов, предусмотренных контрактом, в разрешенных законодательством случаях может проводиться Заказчиком своими силами, 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к ее проведению могут привлекаться эк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сперты, экспертные организации.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оответствия условиям контракта.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5.4. Специалисты могут назначаться Заказчиком для оценки результатов конкретной закупки либо действовать на постоянной основе. Специалисты, назначаемые для оценки результатов конкретной закупки, назначаются </w:t>
      </w:r>
      <w:r w:rsidR="0076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Заказчика. В таком </w:t>
      </w:r>
      <w:r w:rsidR="0076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реквизиты контракта, результаты которого подлежат оценке, а также указываются сроки проведения экспертизы и форми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экспертного заключения.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Специалист</w:t>
      </w:r>
      <w:r w:rsid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действующий на постоянной основе, либо специалисты из числа работников Заказчика, назначаемые </w:t>
      </w:r>
      <w:r w:rsidR="00327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Заказчика, проводят экспертизу исполнения контракта и по ее результатам, в случае положительного заключения, ставят оттиск печати о проведенной экспертизе с подписью на акте приемке товаров (работ, услуг), в случае выявления недостатков и несоответствий поставленных товаров, результатов выполненных работ, оказанных услуг требованиям контракта, составляется заключение экспертизы результатов исполнения контракта по форме, утвержденной в прило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2 к настоящему Положению.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Результаты экспертизы, проводимой с привлечением экспертов, экспертных организаций,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ательству Российской Федерации.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контракта и отдельным этапам исполнения контракта.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В случае, если по результатам экспертизы установлены нарушения требований контракта, не препятствующие приемке поставленного товара, выполненной работы ил</w:t>
      </w:r>
      <w:r w:rsidR="00525342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оказанной услуги, в заключение</w:t>
      </w:r>
      <w:r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содержаться предложения об устранении данных нарушений, в том числе с указанием срока их устранени</w:t>
      </w:r>
      <w:r w:rsidR="00CF468B" w:rsidRPr="002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DB7427" w:rsidRDefault="00DB7427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427" w:rsidRDefault="00DB7427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427" w:rsidRDefault="00DB7427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427" w:rsidRDefault="00DB7427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427" w:rsidRPr="00293EA4" w:rsidRDefault="00DB7427" w:rsidP="00293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65" w:rsidRPr="00533365" w:rsidRDefault="00533365" w:rsidP="000C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N 1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порядке приемки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поставленного товара, результатов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выполненной работы или оказанной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проведения экспертизы</w:t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</w:t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Утверждено: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7A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Баткатского сельского поселения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 / _____________________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(расшифровка подписи)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 20___ г.</w:t>
      </w:r>
    </w:p>
    <w:p w:rsidR="00533365" w:rsidRPr="00533365" w:rsidRDefault="00533365" w:rsidP="000C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365" w:rsidRPr="00533365" w:rsidRDefault="00533365" w:rsidP="000C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</w:t>
      </w:r>
      <w:r w:rsidR="00EE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емки товаров (работ, услуг) по муниципальному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 </w:t>
      </w:r>
    </w:p>
    <w:p w:rsidR="00533365" w:rsidRPr="00533365" w:rsidRDefault="00533365" w:rsidP="000C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N _____</w:t>
      </w:r>
    </w:p>
    <w:p w:rsidR="00EE1EFF" w:rsidRDefault="00533365" w:rsidP="00EE1E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Зимитицы                                                                         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"____" ____________ 20___ г.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товара, работ, услуг: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нижеподписавшиеся члены Приемочной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составили настоящий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том, что товары (работы, услуги) пос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тавлены (выполнены, оказаны) в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объеме, имеют надлежащие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и качественные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характеристики, удовлетворяют условия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4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 и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приемке.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товара (работы, услуги) в 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D672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составляет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EFF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  <w:r w:rsidRPr="00EE1E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E1E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акту: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1EFF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прилагаемых документов)</w:t>
      </w:r>
      <w:r w:rsidRPr="00EE1E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E1E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 w:rsidR="00EE1E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членов комиссии:</w:t>
      </w:r>
    </w:p>
    <w:p w:rsidR="00EE1EFF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</w:t>
      </w:r>
    </w:p>
    <w:p w:rsidR="00EE1EFF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E1EFF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1EFF" w:rsidRDefault="00EE1EFF" w:rsidP="00EE1EF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098E" w:rsidRDefault="00533365" w:rsidP="000C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365" w:rsidRDefault="00533365" w:rsidP="000C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порядке приемки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поставленного товара, результатов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выполненной работы или оказанной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проведения экспертизы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</w:t>
      </w:r>
    </w:p>
    <w:p w:rsidR="00EE1EFF" w:rsidRDefault="00EE1EFF" w:rsidP="000C3C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FF" w:rsidRPr="00CF468B" w:rsidRDefault="00EE1EFF" w:rsidP="00EE1E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экспертизы результатов исполнения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муниципального контракта</w:t>
      </w:r>
    </w:p>
    <w:p w:rsidR="006A2CA2" w:rsidRPr="00CF468B" w:rsidRDefault="00533365" w:rsidP="000C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с.Баткат                                                                                  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 20</w:t>
      </w:r>
      <w:r w:rsidR="00EE1EFF">
        <w:rPr>
          <w:rFonts w:ascii="Times New Roman" w:eastAsia="Times New Roman" w:hAnsi="Times New Roman" w:cs="Times New Roman"/>
          <w:sz w:val="24"/>
          <w:szCs w:val="24"/>
          <w:lang w:eastAsia="ru-RU"/>
        </w:rPr>
        <w:t>___ Я</w:t>
      </w:r>
      <w:bookmarkStart w:id="0" w:name="_GoBack"/>
      <w:bookmarkEnd w:id="0"/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(мы), _______________________________________________________________</w:t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732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53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Изучив представленные 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поставщика, подрядчика, исполнителя)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исполнения контракта N "______" от "____" _________ 20___ г.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(ли) к выводу о 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результатов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(соответствии, несоответствии)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условиям контракта (договора) по следующим причинам ___________________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(обоснование позиции специалиста, с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соответствия контракту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результатов)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оценки результатов исполнения конт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ракта (договора) были выявлены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недостатк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 препятствующие приемке: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 выявления нару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 требований контракта, не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препятствующих приемке)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устранения выявлен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недостатков предлагается: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 случае наличия у специалис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соответствующих предложений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сроках устранения недостатков)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_______________________________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 рекомендую(ем)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(принять результаты исполнения по ко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нтракту, отказаться от приемки 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ьтатов исполнения по контракту)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/ 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/ ______________________</w:t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46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 ______________________</w:t>
      </w:r>
      <w:r w:rsidRPr="005333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(расшифровка подписи)</w:t>
      </w:r>
    </w:p>
    <w:sectPr w:rsidR="006A2CA2" w:rsidRPr="00CF468B" w:rsidSect="006A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65"/>
    <w:rsid w:val="000C3C41"/>
    <w:rsid w:val="000D7193"/>
    <w:rsid w:val="00163400"/>
    <w:rsid w:val="001F04FB"/>
    <w:rsid w:val="00241D32"/>
    <w:rsid w:val="00250D53"/>
    <w:rsid w:val="002757A9"/>
    <w:rsid w:val="00287521"/>
    <w:rsid w:val="00293EA4"/>
    <w:rsid w:val="002F74AA"/>
    <w:rsid w:val="00302E21"/>
    <w:rsid w:val="0032768A"/>
    <w:rsid w:val="00373B40"/>
    <w:rsid w:val="003D2DEF"/>
    <w:rsid w:val="003D4E3B"/>
    <w:rsid w:val="0041711A"/>
    <w:rsid w:val="00525342"/>
    <w:rsid w:val="00533365"/>
    <w:rsid w:val="0059276D"/>
    <w:rsid w:val="005B50EF"/>
    <w:rsid w:val="005D1CD8"/>
    <w:rsid w:val="00611A86"/>
    <w:rsid w:val="006A2CA2"/>
    <w:rsid w:val="00715F9F"/>
    <w:rsid w:val="007370BC"/>
    <w:rsid w:val="00741B6E"/>
    <w:rsid w:val="00746AF7"/>
    <w:rsid w:val="00762B07"/>
    <w:rsid w:val="00773605"/>
    <w:rsid w:val="007A2C5A"/>
    <w:rsid w:val="00810D00"/>
    <w:rsid w:val="00834AF2"/>
    <w:rsid w:val="0086135A"/>
    <w:rsid w:val="00877ECC"/>
    <w:rsid w:val="00892044"/>
    <w:rsid w:val="00930170"/>
    <w:rsid w:val="009529E9"/>
    <w:rsid w:val="00A032B0"/>
    <w:rsid w:val="00A21362"/>
    <w:rsid w:val="00A703B5"/>
    <w:rsid w:val="00AB5FF2"/>
    <w:rsid w:val="00AC5C54"/>
    <w:rsid w:val="00AD3E64"/>
    <w:rsid w:val="00B42572"/>
    <w:rsid w:val="00B73297"/>
    <w:rsid w:val="00BA3BB8"/>
    <w:rsid w:val="00C77119"/>
    <w:rsid w:val="00CF098E"/>
    <w:rsid w:val="00CF468B"/>
    <w:rsid w:val="00D21EE3"/>
    <w:rsid w:val="00D52400"/>
    <w:rsid w:val="00D63D34"/>
    <w:rsid w:val="00D6724D"/>
    <w:rsid w:val="00DB07F7"/>
    <w:rsid w:val="00DB7427"/>
    <w:rsid w:val="00DD0606"/>
    <w:rsid w:val="00E456EE"/>
    <w:rsid w:val="00EE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2"/>
  </w:style>
  <w:style w:type="paragraph" w:styleId="1">
    <w:name w:val="heading 1"/>
    <w:basedOn w:val="a"/>
    <w:link w:val="10"/>
    <w:uiPriority w:val="9"/>
    <w:qFormat/>
    <w:rsid w:val="00533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3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E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F9F"/>
    <w:pPr>
      <w:ind w:left="720"/>
      <w:contextualSpacing/>
    </w:pPr>
  </w:style>
  <w:style w:type="paragraph" w:customStyle="1" w:styleId="a7">
    <w:basedOn w:val="a"/>
    <w:next w:val="a8"/>
    <w:link w:val="a9"/>
    <w:qFormat/>
    <w:rsid w:val="00A2136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7"/>
    <w:locked/>
    <w:rsid w:val="00A213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next w:val="a"/>
    <w:link w:val="11"/>
    <w:uiPriority w:val="10"/>
    <w:qFormat/>
    <w:rsid w:val="00A21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A2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118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41</cp:revision>
  <cp:lastPrinted>2019-09-26T03:44:00Z</cp:lastPrinted>
  <dcterms:created xsi:type="dcterms:W3CDTF">2019-09-25T09:10:00Z</dcterms:created>
  <dcterms:modified xsi:type="dcterms:W3CDTF">2019-09-26T03:49:00Z</dcterms:modified>
</cp:coreProperties>
</file>