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34" w:rsidRDefault="008B5134" w:rsidP="00BE4859">
      <w:pPr>
        <w:pStyle w:val="a3"/>
        <w:ind w:firstLine="0"/>
      </w:pPr>
      <w:r>
        <w:t xml:space="preserve">                                                                                                     </w:t>
      </w:r>
    </w:p>
    <w:p w:rsidR="008B5134" w:rsidRPr="00F3709A" w:rsidRDefault="008B5134" w:rsidP="001130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709A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F3709A">
        <w:rPr>
          <w:rFonts w:ascii="Times New Roman" w:hAnsi="Times New Roman"/>
          <w:b/>
          <w:sz w:val="28"/>
          <w:szCs w:val="28"/>
        </w:rPr>
        <w:t>Баткатского</w:t>
      </w:r>
      <w:proofErr w:type="spellEnd"/>
      <w:r w:rsidRPr="00F3709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B5134" w:rsidRPr="00F3709A" w:rsidRDefault="008B5134" w:rsidP="001130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3709A">
        <w:rPr>
          <w:rFonts w:ascii="Times New Roman" w:hAnsi="Times New Roman"/>
          <w:b/>
          <w:sz w:val="28"/>
          <w:szCs w:val="28"/>
        </w:rPr>
        <w:t>Шегарского</w:t>
      </w:r>
      <w:proofErr w:type="spellEnd"/>
      <w:r w:rsidRPr="00F3709A">
        <w:rPr>
          <w:rFonts w:ascii="Times New Roman" w:hAnsi="Times New Roman"/>
          <w:b/>
          <w:sz w:val="28"/>
          <w:szCs w:val="28"/>
        </w:rPr>
        <w:t xml:space="preserve"> района  Томской области</w:t>
      </w:r>
    </w:p>
    <w:p w:rsidR="008B5134" w:rsidRDefault="008B5134" w:rsidP="0011304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8B5134" w:rsidRPr="00F3709A" w:rsidRDefault="008B5134" w:rsidP="00113045">
      <w:pPr>
        <w:jc w:val="center"/>
        <w:rPr>
          <w:b/>
          <w:sz w:val="28"/>
          <w:szCs w:val="28"/>
        </w:rPr>
      </w:pPr>
      <w:r w:rsidRPr="00F3709A">
        <w:rPr>
          <w:b/>
          <w:sz w:val="28"/>
          <w:szCs w:val="28"/>
        </w:rPr>
        <w:t>РЕШЕНИЕ</w:t>
      </w:r>
    </w:p>
    <w:p w:rsidR="008B5134" w:rsidRDefault="008B5134" w:rsidP="00113045">
      <w:pPr>
        <w:jc w:val="center"/>
        <w:rPr>
          <w:b/>
          <w:sz w:val="32"/>
          <w:szCs w:val="32"/>
        </w:rPr>
      </w:pPr>
    </w:p>
    <w:p w:rsidR="008677CD" w:rsidRDefault="008677CD" w:rsidP="00113045"/>
    <w:p w:rsidR="008677CD" w:rsidRDefault="008677CD" w:rsidP="00113045"/>
    <w:p w:rsidR="008677CD" w:rsidRDefault="008677CD" w:rsidP="00113045">
      <w:proofErr w:type="spellStart"/>
      <w:r>
        <w:t>с</w:t>
      </w:r>
      <w:proofErr w:type="gramStart"/>
      <w:r>
        <w:t>.Б</w:t>
      </w:r>
      <w:proofErr w:type="gramEnd"/>
      <w:r>
        <w:t>аткат</w:t>
      </w:r>
      <w:proofErr w:type="spellEnd"/>
    </w:p>
    <w:p w:rsidR="008B5134" w:rsidRDefault="008677CD" w:rsidP="00113045">
      <w:r>
        <w:t>«</w:t>
      </w:r>
      <w:r>
        <w:softHyphen/>
      </w:r>
      <w:r>
        <w:softHyphen/>
      </w:r>
      <w:r>
        <w:softHyphen/>
        <w:t>14»   ноября</w:t>
      </w:r>
      <w:r w:rsidR="008B5134">
        <w:t xml:space="preserve"> 2014</w:t>
      </w:r>
      <w:r w:rsidR="008B5134">
        <w:tab/>
      </w:r>
      <w:r w:rsidR="008B5134">
        <w:tab/>
      </w:r>
      <w:r w:rsidR="008B5134">
        <w:tab/>
      </w:r>
      <w:r w:rsidR="008B5134">
        <w:tab/>
      </w:r>
      <w:r w:rsidR="008B5134">
        <w:tab/>
      </w:r>
      <w:r w:rsidR="008B5134">
        <w:tab/>
        <w:t xml:space="preserve">      </w:t>
      </w:r>
      <w:r>
        <w:t xml:space="preserve">                           № 97</w:t>
      </w:r>
    </w:p>
    <w:p w:rsidR="008B5134" w:rsidRDefault="008B5134" w:rsidP="00113045">
      <w:pPr>
        <w:shd w:val="clear" w:color="auto" w:fill="FFFFFF"/>
        <w:ind w:left="6" w:right="19"/>
        <w:jc w:val="center"/>
      </w:pPr>
    </w:p>
    <w:p w:rsidR="008B5134" w:rsidRDefault="008B5134" w:rsidP="00BD2A25">
      <w:pPr>
        <w:shd w:val="clear" w:color="auto" w:fill="FFFFFF"/>
        <w:ind w:left="6" w:right="19"/>
      </w:pPr>
      <w:r>
        <w:t>О</w:t>
      </w:r>
      <w:r w:rsidR="00EE72A2">
        <w:t xml:space="preserve"> внесении изменений</w:t>
      </w:r>
      <w:r w:rsidR="00BD2A25">
        <w:t xml:space="preserve"> в приложение</w:t>
      </w:r>
      <w:r w:rsidR="00EE72A2">
        <w:t xml:space="preserve"> </w:t>
      </w:r>
      <w:r>
        <w:t xml:space="preserve"> </w:t>
      </w:r>
    </w:p>
    <w:p w:rsidR="008B5134" w:rsidRDefault="008B5134" w:rsidP="00113045">
      <w:pPr>
        <w:shd w:val="clear" w:color="auto" w:fill="FFFFFF"/>
        <w:ind w:left="6" w:right="19"/>
      </w:pPr>
      <w:r>
        <w:t xml:space="preserve"> Положения об оплате труда лиц, </w:t>
      </w:r>
    </w:p>
    <w:p w:rsidR="008B5134" w:rsidRDefault="008B5134" w:rsidP="00113045">
      <w:pPr>
        <w:shd w:val="clear" w:color="auto" w:fill="FFFFFF"/>
        <w:ind w:left="6" w:right="19"/>
      </w:pPr>
      <w:proofErr w:type="gramStart"/>
      <w:r>
        <w:t>замещающих</w:t>
      </w:r>
      <w:proofErr w:type="gramEnd"/>
      <w:r>
        <w:t xml:space="preserve"> должности муниципальной службы </w:t>
      </w:r>
    </w:p>
    <w:p w:rsidR="008B5134" w:rsidRDefault="008B5134" w:rsidP="00113045">
      <w:pPr>
        <w:shd w:val="clear" w:color="auto" w:fill="FFFFFF"/>
        <w:ind w:left="6" w:right="19"/>
      </w:pPr>
      <w:r>
        <w:t>в администрации муниципального образования</w:t>
      </w:r>
    </w:p>
    <w:p w:rsidR="00BD2A25" w:rsidRDefault="008B5134" w:rsidP="00BD2A25">
      <w:pPr>
        <w:shd w:val="clear" w:color="auto" w:fill="FFFFFF"/>
        <w:ind w:left="6" w:right="19"/>
      </w:pPr>
      <w:r>
        <w:t xml:space="preserve"> «</w:t>
      </w:r>
      <w:proofErr w:type="spellStart"/>
      <w:r>
        <w:t>Баткатское</w:t>
      </w:r>
      <w:proofErr w:type="spellEnd"/>
      <w:r>
        <w:t xml:space="preserve"> сельское поселение»</w:t>
      </w:r>
      <w:r w:rsidR="00BD2A25">
        <w:t>, утвержденное</w:t>
      </w:r>
      <w:r w:rsidR="00BD2A25" w:rsidRPr="00BD2A25">
        <w:t xml:space="preserve"> </w:t>
      </w:r>
      <w:r w:rsidR="00BD2A25">
        <w:t xml:space="preserve">решением </w:t>
      </w:r>
    </w:p>
    <w:p w:rsidR="00BD2A25" w:rsidRDefault="00BD2A25" w:rsidP="00BD2A25">
      <w:pPr>
        <w:shd w:val="clear" w:color="auto" w:fill="FFFFFF"/>
        <w:ind w:left="6" w:right="19"/>
      </w:pPr>
      <w:r>
        <w:t xml:space="preserve">Совета </w:t>
      </w:r>
      <w:proofErr w:type="spellStart"/>
      <w:r>
        <w:t>Баткатского</w:t>
      </w:r>
      <w:proofErr w:type="spellEnd"/>
      <w:r>
        <w:t xml:space="preserve"> сельского поселения от 21.06.2013г №32</w:t>
      </w:r>
    </w:p>
    <w:p w:rsidR="008B5134" w:rsidRDefault="008B5134" w:rsidP="00113045">
      <w:pPr>
        <w:shd w:val="clear" w:color="auto" w:fill="FFFFFF"/>
        <w:ind w:left="6" w:right="19"/>
      </w:pPr>
      <w:r>
        <w:t>( в редакции решения от 24.10.2013 № 41, от 27.12.2013 №58)</w:t>
      </w:r>
    </w:p>
    <w:p w:rsidR="008B5134" w:rsidRDefault="008B5134" w:rsidP="00113045">
      <w:pPr>
        <w:shd w:val="clear" w:color="auto" w:fill="FFFFFF"/>
        <w:ind w:left="6" w:right="19"/>
      </w:pPr>
    </w:p>
    <w:p w:rsidR="008B5134" w:rsidRDefault="008B5134" w:rsidP="00113045">
      <w:pPr>
        <w:shd w:val="clear" w:color="auto" w:fill="FFFFFF"/>
        <w:ind w:left="6" w:right="19"/>
      </w:pPr>
    </w:p>
    <w:p w:rsidR="008B5134" w:rsidRDefault="008B5134" w:rsidP="00DB66F6">
      <w:pPr>
        <w:pStyle w:val="HTML"/>
        <w:ind w:firstLine="708"/>
        <w:rPr>
          <w:rFonts w:ascii="Times New Roman" w:hAnsi="Times New Roman"/>
          <w:color w:val="000000"/>
        </w:rPr>
      </w:pPr>
      <w:r>
        <w:tab/>
      </w:r>
      <w:r>
        <w:rPr>
          <w:rFonts w:ascii="Times New Roman" w:hAnsi="Times New Roman"/>
          <w:bCs/>
        </w:rPr>
        <w:t xml:space="preserve">В соответствии </w:t>
      </w:r>
      <w:r>
        <w:rPr>
          <w:rFonts w:ascii="Times New Roman" w:hAnsi="Times New Roman"/>
        </w:rPr>
        <w:t>со статьей 22 Федерального закона от 02.03.2007 № 25-ФЗ «О муниципальной службе в Российской Федерации», Законом Томской области от 11.09.2007 № 198-ОЗ «О муниципальной службе в Томской области</w:t>
      </w:r>
      <w:r>
        <w:rPr>
          <w:rFonts w:ascii="Times New Roman" w:hAnsi="Times New Roman"/>
          <w:color w:val="000000"/>
        </w:rPr>
        <w:t>»</w:t>
      </w:r>
    </w:p>
    <w:p w:rsidR="008B5134" w:rsidRPr="00DB66F6" w:rsidRDefault="008B5134" w:rsidP="00DB66F6">
      <w:pPr>
        <w:pStyle w:val="HTML"/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</w:rPr>
        <w:t xml:space="preserve">На основании статьи 25 закона Томской области от </w:t>
      </w:r>
      <w:r>
        <w:rPr>
          <w:rFonts w:ascii="Times New Roman" w:hAnsi="Times New Roman"/>
        </w:rPr>
        <w:t xml:space="preserve">27 декабря 2013 года N 227-ОЗ </w:t>
      </w:r>
      <w:r w:rsidRPr="00EE72A2">
        <w:rPr>
          <w:rFonts w:ascii="Times New Roman" w:hAnsi="Times New Roman"/>
        </w:rPr>
        <w:t>«</w:t>
      </w:r>
      <w:r w:rsidR="00EE72A2" w:rsidRPr="00EE72A2">
        <w:rPr>
          <w:rFonts w:ascii="Times New Roman" w:hAnsi="Times New Roman"/>
          <w:bCs/>
        </w:rPr>
        <w:t>Об</w:t>
      </w:r>
      <w:r w:rsidRPr="00EE72A2">
        <w:rPr>
          <w:rFonts w:ascii="Times New Roman" w:hAnsi="Times New Roman"/>
          <w:bCs/>
        </w:rPr>
        <w:t xml:space="preserve"> </w:t>
      </w:r>
      <w:r w:rsidR="006D7258">
        <w:rPr>
          <w:rFonts w:ascii="Times New Roman" w:hAnsi="Times New Roman"/>
          <w:bCs/>
        </w:rPr>
        <w:t>о</w:t>
      </w:r>
      <w:r w:rsidR="00EE72A2" w:rsidRPr="00EE72A2">
        <w:rPr>
          <w:rFonts w:ascii="Times New Roman" w:hAnsi="Times New Roman"/>
          <w:bCs/>
        </w:rPr>
        <w:t>бластном</w:t>
      </w:r>
      <w:r w:rsidRPr="00EE72A2">
        <w:rPr>
          <w:rFonts w:ascii="Times New Roman" w:hAnsi="Times New Roman"/>
          <w:bCs/>
        </w:rPr>
        <w:t xml:space="preserve"> </w:t>
      </w:r>
      <w:r w:rsidR="00EE72A2" w:rsidRPr="00EE72A2">
        <w:rPr>
          <w:rFonts w:ascii="Times New Roman" w:hAnsi="Times New Roman"/>
          <w:bCs/>
        </w:rPr>
        <w:t>бюджете</w:t>
      </w:r>
      <w:r w:rsidRPr="00EE72A2">
        <w:rPr>
          <w:rFonts w:ascii="Times New Roman" w:hAnsi="Times New Roman"/>
          <w:bCs/>
        </w:rPr>
        <w:t xml:space="preserve"> </w:t>
      </w:r>
      <w:r w:rsidR="00EE72A2" w:rsidRPr="00EE72A2">
        <w:rPr>
          <w:rFonts w:ascii="Times New Roman" w:hAnsi="Times New Roman"/>
          <w:bCs/>
        </w:rPr>
        <w:t xml:space="preserve"> на 2014год и плановый период 2015 и 2016годов»</w:t>
      </w:r>
      <w:r w:rsidRPr="00DB66F6">
        <w:rPr>
          <w:rFonts w:ascii="Times New Roman" w:hAnsi="Times New Roman"/>
          <w:bCs/>
          <w:sz w:val="20"/>
          <w:szCs w:val="20"/>
        </w:rPr>
        <w:t xml:space="preserve"> </w:t>
      </w:r>
    </w:p>
    <w:p w:rsidR="008B5134" w:rsidRDefault="008B5134" w:rsidP="00DB66F6">
      <w:pPr>
        <w:jc w:val="center"/>
        <w:rPr>
          <w:b/>
          <w:sz w:val="32"/>
          <w:szCs w:val="32"/>
        </w:rPr>
      </w:pPr>
    </w:p>
    <w:p w:rsidR="008B5134" w:rsidRDefault="008B5134" w:rsidP="00113045">
      <w:pPr>
        <w:shd w:val="clear" w:color="auto" w:fill="FFFFFF"/>
        <w:ind w:left="6" w:right="19"/>
        <w:jc w:val="both"/>
      </w:pPr>
    </w:p>
    <w:p w:rsidR="008B5134" w:rsidRPr="00F3709A" w:rsidRDefault="008B5134" w:rsidP="00EE72A2">
      <w:pPr>
        <w:pStyle w:val="a5"/>
        <w:rPr>
          <w:rFonts w:ascii="Times New Roman" w:hAnsi="Times New Roman"/>
          <w:b/>
          <w:sz w:val="28"/>
          <w:szCs w:val="28"/>
        </w:rPr>
      </w:pPr>
      <w:r w:rsidRPr="00F3709A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F3709A">
        <w:rPr>
          <w:rFonts w:ascii="Times New Roman" w:hAnsi="Times New Roman"/>
          <w:b/>
          <w:sz w:val="28"/>
          <w:szCs w:val="28"/>
        </w:rPr>
        <w:t>Баткатского</w:t>
      </w:r>
      <w:proofErr w:type="spellEnd"/>
      <w:r w:rsidRPr="00F3709A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8B5134" w:rsidRDefault="008B5134" w:rsidP="00113045"/>
    <w:p w:rsidR="008B5134" w:rsidRDefault="008B5134" w:rsidP="00107F89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ab/>
      </w:r>
      <w:r>
        <w:t xml:space="preserve">1.  </w:t>
      </w:r>
      <w:r>
        <w:rPr>
          <w:b/>
        </w:rPr>
        <w:t xml:space="preserve">Увеличить (проиндексировать) с 01 декабря 2014 года размер должностного оклада лиц, замещающих должности муниципальной службы, предусмотренные </w:t>
      </w:r>
      <w:r w:rsidR="006D7258">
        <w:rPr>
          <w:b/>
        </w:rPr>
        <w:t xml:space="preserve"> </w:t>
      </w:r>
      <w:r>
        <w:t>Приложением к Положению об оплате труда лиц, замещающих должности муниципальной службы в администрации муниципального образования «</w:t>
      </w:r>
      <w:proofErr w:type="spellStart"/>
      <w:r>
        <w:t>Баткатское</w:t>
      </w:r>
      <w:proofErr w:type="spellEnd"/>
      <w:r>
        <w:t xml:space="preserve"> сельское поселение» утверждённое решением Совета </w:t>
      </w:r>
      <w:proofErr w:type="spellStart"/>
      <w:r>
        <w:t>Баткатского</w:t>
      </w:r>
      <w:proofErr w:type="spellEnd"/>
      <w:r>
        <w:t xml:space="preserve"> сельского поселения </w:t>
      </w:r>
      <w:proofErr w:type="gramStart"/>
      <w:r>
        <w:t>от</w:t>
      </w:r>
      <w:proofErr w:type="gramEnd"/>
      <w:r>
        <w:t xml:space="preserve"> 21.06.2013 № 32 (в редакции решения Совета </w:t>
      </w:r>
      <w:proofErr w:type="spellStart"/>
      <w:r>
        <w:t>Баткатского</w:t>
      </w:r>
      <w:proofErr w:type="spellEnd"/>
      <w:r>
        <w:t xml:space="preserve"> сельского поселения от24.10.2013 № 41, от 27.12.2013 №58) </w:t>
      </w:r>
      <w:r>
        <w:rPr>
          <w:b/>
        </w:rPr>
        <w:t xml:space="preserve"> в соответствии с коэффициентом 1,05.</w:t>
      </w:r>
    </w:p>
    <w:p w:rsidR="008B5134" w:rsidRDefault="008B5134" w:rsidP="00A351C0">
      <w:pPr>
        <w:pStyle w:val="a3"/>
        <w:ind w:firstLine="357"/>
        <w:rPr>
          <w:rFonts w:ascii="Arial" w:hAnsi="Arial" w:cs="Arial"/>
          <w:sz w:val="16"/>
          <w:szCs w:val="16"/>
        </w:rPr>
      </w:pPr>
      <w:r>
        <w:t xml:space="preserve">2. Приложение к Положению </w:t>
      </w:r>
      <w:r w:rsidR="006D7258">
        <w:t>об оплате труда лиц, замещающих должности муниципальной службы в администрации муниципального образования «</w:t>
      </w:r>
      <w:proofErr w:type="spellStart"/>
      <w:r w:rsidR="006D7258">
        <w:t>Баткатское</w:t>
      </w:r>
      <w:proofErr w:type="spellEnd"/>
      <w:r w:rsidR="006D7258">
        <w:t xml:space="preserve"> сельское поселение» утверждённое решением Совета </w:t>
      </w:r>
      <w:proofErr w:type="spellStart"/>
      <w:r w:rsidR="006D7258">
        <w:t>Баткатского</w:t>
      </w:r>
      <w:proofErr w:type="spellEnd"/>
      <w:r w:rsidR="006D7258">
        <w:t xml:space="preserve"> сельского поселения от 21.06.2013 № 32 (в редакции решения Совета </w:t>
      </w:r>
      <w:proofErr w:type="spellStart"/>
      <w:r w:rsidR="006D7258">
        <w:t>Баткатского</w:t>
      </w:r>
      <w:proofErr w:type="spellEnd"/>
      <w:r w:rsidR="006D7258">
        <w:t xml:space="preserve"> сельского поселения от</w:t>
      </w:r>
      <w:r w:rsidR="00434119">
        <w:t xml:space="preserve"> </w:t>
      </w:r>
      <w:r w:rsidR="006D7258">
        <w:t xml:space="preserve">24.10.2013 № 41, от 27.12.2013 №58) </w:t>
      </w:r>
      <w:r>
        <w:t xml:space="preserve"> изложить в новой редакции согласно приложению к настоящему решению</w:t>
      </w:r>
      <w:r>
        <w:rPr>
          <w:rFonts w:ascii="Arial" w:hAnsi="Arial" w:cs="Arial"/>
        </w:rPr>
        <w:t>.</w:t>
      </w:r>
    </w:p>
    <w:p w:rsidR="008B5134" w:rsidRDefault="008B5134" w:rsidP="00A351C0">
      <w:pPr>
        <w:ind w:firstLine="708"/>
        <w:jc w:val="both"/>
      </w:pPr>
      <w:r>
        <w:t>3. Настоящее решение вступает в силу с 01.12.2014г.</w:t>
      </w:r>
    </w:p>
    <w:p w:rsidR="008B5134" w:rsidRDefault="008B5134" w:rsidP="00A351C0">
      <w:pPr>
        <w:ind w:firstLine="708"/>
        <w:jc w:val="both"/>
      </w:pPr>
      <w:r>
        <w:t>4. Контроль исполнения настоящего решения возложить на главного специалиста по управлению и обслуживанию средствами местного бюджета.</w:t>
      </w:r>
    </w:p>
    <w:p w:rsidR="008B5134" w:rsidRDefault="008B5134" w:rsidP="006A21B2">
      <w:pPr>
        <w:shd w:val="clear" w:color="auto" w:fill="FFFFFF"/>
        <w:ind w:left="6" w:right="19"/>
        <w:jc w:val="both"/>
      </w:pPr>
      <w:r>
        <w:tab/>
      </w:r>
    </w:p>
    <w:p w:rsidR="008B5134" w:rsidRDefault="008B5134" w:rsidP="0096353A">
      <w:pPr>
        <w:pStyle w:val="a3"/>
        <w:ind w:firstLine="0"/>
      </w:pPr>
    </w:p>
    <w:p w:rsidR="008677CD" w:rsidRDefault="008B5134" w:rsidP="008677CD">
      <w:pPr>
        <w:pStyle w:val="a3"/>
        <w:ind w:firstLine="0"/>
      </w:pPr>
      <w:r>
        <w:t>Председатель Совета</w:t>
      </w:r>
      <w:r w:rsidR="008677CD">
        <w:t xml:space="preserve"> </w:t>
      </w:r>
      <w:proofErr w:type="spellStart"/>
      <w:r>
        <w:t>Баткатского</w:t>
      </w:r>
      <w:proofErr w:type="spellEnd"/>
      <w:r>
        <w:t xml:space="preserve"> </w:t>
      </w:r>
    </w:p>
    <w:p w:rsidR="008B5134" w:rsidRDefault="008B5134" w:rsidP="008677CD">
      <w:pPr>
        <w:pStyle w:val="a3"/>
        <w:ind w:firstLine="0"/>
      </w:pPr>
      <w:r>
        <w:t>сельского поселения,</w:t>
      </w:r>
      <w:r>
        <w:tab/>
      </w:r>
      <w:r>
        <w:tab/>
      </w:r>
    </w:p>
    <w:p w:rsidR="008B5134" w:rsidRDefault="008B5134" w:rsidP="00F677D6">
      <w:r>
        <w:t>Глава Администраци</w:t>
      </w:r>
      <w:r w:rsidR="008677CD">
        <w:t xml:space="preserve">и </w:t>
      </w:r>
      <w:proofErr w:type="spellStart"/>
      <w:r>
        <w:t>Бат</w:t>
      </w:r>
      <w:r w:rsidR="008677CD">
        <w:t>катского</w:t>
      </w:r>
      <w:proofErr w:type="spellEnd"/>
      <w:r w:rsidR="008677CD">
        <w:t xml:space="preserve"> сельского поселения</w:t>
      </w:r>
      <w:r w:rsidR="008677CD">
        <w:tab/>
      </w:r>
      <w:r w:rsidR="008677CD">
        <w:tab/>
      </w:r>
      <w:r w:rsidR="008677CD">
        <w:tab/>
      </w:r>
      <w:proofErr w:type="spellStart"/>
      <w:r>
        <w:t>Л.П.Радаева</w:t>
      </w:r>
      <w:proofErr w:type="spellEnd"/>
      <w:r>
        <w:rPr>
          <w:sz w:val="26"/>
        </w:rPr>
        <w:tab/>
        <w:t xml:space="preserve"> </w:t>
      </w:r>
    </w:p>
    <w:p w:rsidR="008677CD" w:rsidRDefault="008B5134" w:rsidP="006F2CC7">
      <w:pPr>
        <w:ind w:left="4248" w:firstLine="708"/>
      </w:pPr>
      <w:r>
        <w:t xml:space="preserve">                 </w:t>
      </w:r>
    </w:p>
    <w:p w:rsidR="008B5134" w:rsidRDefault="008677CD" w:rsidP="006F2CC7">
      <w:pPr>
        <w:ind w:left="4248" w:firstLine="708"/>
      </w:pPr>
      <w:r>
        <w:lastRenderedPageBreak/>
        <w:t xml:space="preserve">          </w:t>
      </w:r>
      <w:r w:rsidR="008B5134">
        <w:t xml:space="preserve">Приложение </w:t>
      </w:r>
    </w:p>
    <w:p w:rsidR="008B5134" w:rsidRDefault="008B5134" w:rsidP="006F2CC7">
      <w:pPr>
        <w:pStyle w:val="ConsNormal"/>
        <w:ind w:left="495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  решению Совета </w:t>
      </w:r>
      <w:proofErr w:type="spellStart"/>
      <w:r>
        <w:rPr>
          <w:rFonts w:ascii="Times New Roman" w:hAnsi="Times New Roman"/>
          <w:sz w:val="24"/>
          <w:szCs w:val="24"/>
        </w:rPr>
        <w:t>Баткатского</w:t>
      </w:r>
      <w:proofErr w:type="spellEnd"/>
    </w:p>
    <w:p w:rsidR="008B5134" w:rsidRDefault="008B5134" w:rsidP="006F2CC7">
      <w:pPr>
        <w:pStyle w:val="ConsNormal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сельского поселения</w:t>
      </w:r>
    </w:p>
    <w:p w:rsidR="008B5134" w:rsidRDefault="008B5134" w:rsidP="006F2CC7">
      <w:pPr>
        <w:pStyle w:val="ConsNormal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C20CA">
        <w:rPr>
          <w:rFonts w:ascii="Times New Roman" w:hAnsi="Times New Roman"/>
          <w:sz w:val="24"/>
          <w:szCs w:val="24"/>
        </w:rPr>
        <w:t xml:space="preserve">     от « 14» ноября 2014г № 97</w:t>
      </w:r>
    </w:p>
    <w:p w:rsidR="008B5134" w:rsidRDefault="008B5134" w:rsidP="006F2CC7">
      <w:pPr>
        <w:pStyle w:val="ConsNormal"/>
        <w:ind w:firstLine="0"/>
        <w:jc w:val="both"/>
        <w:rPr>
          <w:rFonts w:ascii="Times New Roman" w:hAnsi="Times New Roman"/>
          <w:sz w:val="26"/>
        </w:rPr>
      </w:pPr>
    </w:p>
    <w:p w:rsidR="008B5134" w:rsidRDefault="008B5134" w:rsidP="006F2CC7">
      <w:pPr>
        <w:pStyle w:val="a3"/>
        <w:ind w:firstLine="0"/>
        <w:jc w:val="right"/>
      </w:pPr>
      <w:r>
        <w:t>Приложение к Положению</w:t>
      </w:r>
    </w:p>
    <w:p w:rsidR="008B5134" w:rsidRDefault="008B5134" w:rsidP="006F2CC7">
      <w:pPr>
        <w:pStyle w:val="a3"/>
        <w:ind w:firstLine="0"/>
        <w:jc w:val="right"/>
      </w:pPr>
      <w:r>
        <w:t xml:space="preserve">об оплате труда лиц, замещающих должности </w:t>
      </w:r>
    </w:p>
    <w:p w:rsidR="008B5134" w:rsidRDefault="008B5134" w:rsidP="006F2CC7">
      <w:pPr>
        <w:pStyle w:val="a3"/>
        <w:ind w:firstLine="0"/>
        <w:jc w:val="right"/>
      </w:pPr>
      <w:r>
        <w:t xml:space="preserve">муниципальной службы в администрации </w:t>
      </w:r>
    </w:p>
    <w:p w:rsidR="008B5134" w:rsidRDefault="008B5134" w:rsidP="006F2CC7">
      <w:pPr>
        <w:pStyle w:val="a3"/>
        <w:ind w:firstLine="0"/>
        <w:jc w:val="right"/>
      </w:pPr>
      <w:proofErr w:type="spellStart"/>
      <w:r>
        <w:t>Баткатского</w:t>
      </w:r>
      <w:proofErr w:type="spellEnd"/>
      <w:r>
        <w:t xml:space="preserve"> сельского поселения </w:t>
      </w:r>
    </w:p>
    <w:p w:rsidR="008B5134" w:rsidRDefault="008B5134" w:rsidP="00BE4859">
      <w:pPr>
        <w:jc w:val="center"/>
      </w:pPr>
    </w:p>
    <w:p w:rsidR="00C05F68" w:rsidRDefault="00C05F68" w:rsidP="00C05F68">
      <w:pPr>
        <w:jc w:val="center"/>
      </w:pPr>
      <w:r>
        <w:t xml:space="preserve">РАЗМЕРЫ ДОЛЖНОСТНЫХ ОКЛАДОВ И РАЗМЕРЫ ЕЖЕМЕСЯЧНОГО ДЕНЕЖНОГО ПООЩРЕНИЯ ПО ДОЛЖНОСТЯМ МУНИЦИПАЛЬНОЙ СЛУЖБЫ В АДМИНИСТРАЦИИ МУНИЦИПАЛЬНОГО ОБРАЗОВАНИЯ «БАТКАТСКОЕ СЕЛЬСКОЕ ПОСЕЛЕНИЕ», </w:t>
      </w:r>
      <w:proofErr w:type="gramStart"/>
      <w:r>
        <w:t>ОБЛАДАЮЩЕМ</w:t>
      </w:r>
      <w:proofErr w:type="gramEnd"/>
      <w:r>
        <w:t xml:space="preserve"> ПРАВАМИ ЮРИДИЧЕСКОГО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643"/>
        <w:gridCol w:w="3447"/>
        <w:gridCol w:w="1908"/>
        <w:gridCol w:w="1940"/>
      </w:tblGrid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pPr>
              <w:jc w:val="center"/>
            </w:pPr>
            <w:r>
              <w:t>Группа</w:t>
            </w:r>
          </w:p>
          <w:p w:rsidR="00C05F68" w:rsidRDefault="00C05F68">
            <w:pPr>
              <w:jc w:val="center"/>
            </w:pPr>
            <w:r>
              <w:t>должностей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pPr>
              <w:jc w:val="center"/>
            </w:pPr>
            <w:r>
              <w:t>Наименование должности муниципальной службы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pPr>
              <w:jc w:val="center"/>
            </w:pPr>
            <w:r>
              <w:t>Должностной оклад</w:t>
            </w:r>
          </w:p>
          <w:p w:rsidR="00C05F68" w:rsidRDefault="00C05F68">
            <w:pPr>
              <w:jc w:val="center"/>
            </w:pPr>
            <w:r>
              <w:t xml:space="preserve"> </w:t>
            </w:r>
            <w:proofErr w:type="gramStart"/>
            <w:r>
              <w:t>(рублей,</w:t>
            </w:r>
            <w:proofErr w:type="gramEnd"/>
          </w:p>
          <w:p w:rsidR="00C05F68" w:rsidRDefault="00C05F68">
            <w:pPr>
              <w:jc w:val="center"/>
            </w:pPr>
            <w:r>
              <w:t>в месяц)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pPr>
              <w:jc w:val="center"/>
            </w:pPr>
            <w:r>
              <w:t>Ежемесячное денежное поощрение (должностных окладов)</w:t>
            </w:r>
          </w:p>
        </w:tc>
      </w:tr>
      <w:tr w:rsidR="00C05F68" w:rsidTr="00C05F6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Таблица 1. Должности муниципальной службы, служебная функция по которым предполагает руководство подчиненными, в администрации муниципального образования «</w:t>
            </w:r>
            <w:proofErr w:type="spellStart"/>
            <w:r>
              <w:t>Баткатское</w:t>
            </w:r>
            <w:proofErr w:type="spellEnd"/>
            <w:r>
              <w:t xml:space="preserve"> сельское поселение» как  юридическом лице </w:t>
            </w:r>
          </w:p>
          <w:p w:rsidR="00C05F68" w:rsidRDefault="00C05F68"/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r>
              <w:t>Ведущая</w:t>
            </w:r>
          </w:p>
          <w:p w:rsidR="00C05F68" w:rsidRDefault="00C05F68"/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 xml:space="preserve">Глава администрации муниципального образования, </w:t>
            </w:r>
            <w:proofErr w:type="gramStart"/>
            <w:r>
              <w:t>назначенный</w:t>
            </w:r>
            <w:proofErr w:type="gramEnd"/>
            <w:r>
              <w:t xml:space="preserve"> по контракту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6792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1,14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5540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1,13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5241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1,12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4941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1,11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4852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1,10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r>
              <w:t>Управляющий делами (срочный трудовой договор)</w:t>
            </w:r>
          </w:p>
          <w:p w:rsidR="00C05F68" w:rsidRDefault="00C05F68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4673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1,09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Руководитель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4044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1,08</w:t>
            </w:r>
          </w:p>
        </w:tc>
      </w:tr>
      <w:tr w:rsidR="00C05F68" w:rsidTr="00C05F68">
        <w:trPr>
          <w:trHeight w:val="108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8.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r>
              <w:t>Заместитель руководителя отдела в составе администрации муниципального образования</w:t>
            </w:r>
          </w:p>
          <w:p w:rsidR="00C05F68" w:rsidRDefault="00C05F68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3744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1,07</w:t>
            </w:r>
          </w:p>
        </w:tc>
      </w:tr>
      <w:tr w:rsidR="00C05F68" w:rsidTr="00C05F6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  <w:r>
              <w:lastRenderedPageBreak/>
              <w:t>Таблица 2. Должности муниципальной службы, служебная функция по которым предполагает руководство подчиненными, в  отделе, входящем в структуре местной администрации муниципального образования «</w:t>
            </w:r>
            <w:proofErr w:type="spellStart"/>
            <w:r>
              <w:t>Баткатское</w:t>
            </w:r>
            <w:proofErr w:type="spellEnd"/>
            <w:r>
              <w:t xml:space="preserve"> сельское поселение» и обладающем правами юридического лица </w:t>
            </w:r>
          </w:p>
          <w:p w:rsidR="00C05F68" w:rsidRDefault="00C05F68">
            <w:pPr>
              <w:jc w:val="center"/>
            </w:pP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r>
              <w:t>Старшая</w:t>
            </w:r>
          </w:p>
          <w:p w:rsidR="00C05F68" w:rsidRDefault="00C05F68"/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Руководитель отдела в структуре администрации 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5540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1,14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Заместитель отдела в структуре администрации 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5241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1,13</w:t>
            </w:r>
          </w:p>
        </w:tc>
      </w:tr>
      <w:tr w:rsidR="00C05F68" w:rsidTr="00C05F68">
        <w:trPr>
          <w:trHeight w:val="14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Таблица 3. Должности муниципальной службы, служебная функция по которым не предполагает руководство подчиненными, в администрации муниципального образования «</w:t>
            </w:r>
            <w:proofErr w:type="spellStart"/>
            <w:r>
              <w:t>Баткатское</w:t>
            </w:r>
            <w:proofErr w:type="spellEnd"/>
            <w:r>
              <w:t xml:space="preserve"> сельское поселение» как юридическом лице.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r>
              <w:t>Инспектор контрольно-счетного органа</w:t>
            </w:r>
          </w:p>
          <w:p w:rsidR="00C05F68" w:rsidRDefault="00C05F68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5540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1,07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Главный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5041</w:t>
            </w:r>
          </w:p>
          <w:p w:rsidR="00C05F68" w:rsidRDefault="00C05F68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1,06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r>
              <w:t>3.</w:t>
            </w:r>
          </w:p>
          <w:p w:rsidR="00C05F68" w:rsidRDefault="00C05F68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4543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1,05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4.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r>
              <w:t>Ведущий специалист</w:t>
            </w:r>
          </w:p>
          <w:p w:rsidR="00C05F68" w:rsidRDefault="00C05F68">
            <w:r>
              <w:t>(специалисты)</w:t>
            </w:r>
          </w:p>
          <w:p w:rsidR="00C05F68" w:rsidRDefault="00C05F68"/>
          <w:p w:rsidR="00C05F68" w:rsidRDefault="00C05F68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4047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1,04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5.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r>
              <w:t>Ведущий специалист</w:t>
            </w:r>
          </w:p>
          <w:p w:rsidR="00C05F68" w:rsidRDefault="00C05F68">
            <w:r>
              <w:t>(обеспечивающие специалисты)</w:t>
            </w:r>
          </w:p>
          <w:p w:rsidR="00C05F68" w:rsidRDefault="00C05F68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3550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1,04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6.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Специалист 1-й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3213</w:t>
            </w:r>
          </w:p>
          <w:p w:rsidR="00C05F68" w:rsidRDefault="00C05F68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1,0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r>
              <w:t>Младшая</w:t>
            </w:r>
          </w:p>
          <w:p w:rsidR="00C05F68" w:rsidRDefault="00C05F68"/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Специалист 2-й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3130</w:t>
            </w:r>
          </w:p>
          <w:p w:rsidR="00C05F68" w:rsidRDefault="00C05F68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1,0</w:t>
            </w:r>
          </w:p>
        </w:tc>
      </w:tr>
      <w:tr w:rsidR="00C05F68" w:rsidTr="00C05F6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8" w:rsidRDefault="00C05F68">
            <w: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r>
              <w:t xml:space="preserve">Специалист </w:t>
            </w:r>
          </w:p>
          <w:p w:rsidR="00C05F68" w:rsidRDefault="00C05F68"/>
          <w:p w:rsidR="00C05F68" w:rsidRDefault="00C05F68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3096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Default="00C05F68">
            <w:pPr>
              <w:jc w:val="center"/>
            </w:pPr>
          </w:p>
          <w:p w:rsidR="00C05F68" w:rsidRDefault="00C05F68">
            <w:pPr>
              <w:jc w:val="center"/>
            </w:pPr>
            <w:r>
              <w:t>1,0</w:t>
            </w:r>
          </w:p>
        </w:tc>
      </w:tr>
    </w:tbl>
    <w:p w:rsidR="00C05F68" w:rsidRDefault="00C05F68" w:rsidP="00C05F68"/>
    <w:p w:rsidR="00C05F68" w:rsidRDefault="00C05F68" w:rsidP="00C05F68"/>
    <w:p w:rsidR="00C05F68" w:rsidRDefault="00C05F68" w:rsidP="00C05F68"/>
    <w:p w:rsidR="00C05F68" w:rsidRDefault="00C05F68" w:rsidP="00C05F68"/>
    <w:p w:rsidR="00C05F68" w:rsidRDefault="00C05F68" w:rsidP="00C05F68"/>
    <w:sectPr w:rsidR="00C05F68" w:rsidSect="00AB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59"/>
    <w:rsid w:val="000F5247"/>
    <w:rsid w:val="00107F89"/>
    <w:rsid w:val="00113045"/>
    <w:rsid w:val="001C5FC9"/>
    <w:rsid w:val="001F3C9B"/>
    <w:rsid w:val="00210772"/>
    <w:rsid w:val="002468E9"/>
    <w:rsid w:val="002B680E"/>
    <w:rsid w:val="003C5232"/>
    <w:rsid w:val="00434119"/>
    <w:rsid w:val="00461097"/>
    <w:rsid w:val="005B12EE"/>
    <w:rsid w:val="006A21B2"/>
    <w:rsid w:val="006D7258"/>
    <w:rsid w:val="006F2CC7"/>
    <w:rsid w:val="007047CC"/>
    <w:rsid w:val="00726D27"/>
    <w:rsid w:val="00742437"/>
    <w:rsid w:val="00864920"/>
    <w:rsid w:val="008677CD"/>
    <w:rsid w:val="008B5134"/>
    <w:rsid w:val="008C20CA"/>
    <w:rsid w:val="008D0220"/>
    <w:rsid w:val="00904229"/>
    <w:rsid w:val="00911650"/>
    <w:rsid w:val="0096353A"/>
    <w:rsid w:val="00984B7B"/>
    <w:rsid w:val="009853AE"/>
    <w:rsid w:val="009B5ADB"/>
    <w:rsid w:val="00A351C0"/>
    <w:rsid w:val="00A45423"/>
    <w:rsid w:val="00A53205"/>
    <w:rsid w:val="00A83DC7"/>
    <w:rsid w:val="00A84FBF"/>
    <w:rsid w:val="00AB0136"/>
    <w:rsid w:val="00B86BFF"/>
    <w:rsid w:val="00BA1E65"/>
    <w:rsid w:val="00BA7448"/>
    <w:rsid w:val="00BD2A25"/>
    <w:rsid w:val="00BE4859"/>
    <w:rsid w:val="00C05F68"/>
    <w:rsid w:val="00C448F2"/>
    <w:rsid w:val="00C8043C"/>
    <w:rsid w:val="00C80734"/>
    <w:rsid w:val="00CB4FD2"/>
    <w:rsid w:val="00D22ED2"/>
    <w:rsid w:val="00D639FF"/>
    <w:rsid w:val="00D76622"/>
    <w:rsid w:val="00D83A03"/>
    <w:rsid w:val="00DB66F6"/>
    <w:rsid w:val="00DD4B87"/>
    <w:rsid w:val="00E2064B"/>
    <w:rsid w:val="00E45844"/>
    <w:rsid w:val="00E512CD"/>
    <w:rsid w:val="00EA1C8A"/>
    <w:rsid w:val="00EE72A2"/>
    <w:rsid w:val="00F14C92"/>
    <w:rsid w:val="00F20D44"/>
    <w:rsid w:val="00F3709A"/>
    <w:rsid w:val="00F6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E4859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E485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113045"/>
    <w:rPr>
      <w:rFonts w:eastAsia="Times New Roman"/>
      <w:sz w:val="22"/>
      <w:szCs w:val="22"/>
    </w:rPr>
  </w:style>
  <w:style w:type="character" w:customStyle="1" w:styleId="HTMLPreformattedChar1">
    <w:name w:val="HTML Preformatted Char1"/>
    <w:uiPriority w:val="99"/>
    <w:semiHidden/>
    <w:locked/>
    <w:rsid w:val="00DB66F6"/>
    <w:rPr>
      <w:rFonts w:ascii="Courier New" w:hAnsi="Courier New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rsid w:val="00DB6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1097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F2CC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757</Words>
  <Characters>4315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2014-11-13T06:23:00Z</cp:lastPrinted>
  <dcterms:created xsi:type="dcterms:W3CDTF">2014-11-07T08:10:00Z</dcterms:created>
  <dcterms:modified xsi:type="dcterms:W3CDTF">2014-11-18T05:59:00Z</dcterms:modified>
</cp:coreProperties>
</file>