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C1" w:rsidRPr="00A96A5A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6A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Совет Баткатского сельского поселения</w:t>
      </w:r>
    </w:p>
    <w:p w:rsidR="008E0EC1" w:rsidRPr="00A96A5A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6A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Шегарского района Томской области</w:t>
      </w:r>
    </w:p>
    <w:p w:rsidR="008E0EC1" w:rsidRPr="00A96A5A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0EC1" w:rsidRPr="00A96A5A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6A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>с.Баткат</w:t>
      </w:r>
    </w:p>
    <w:p w:rsidR="008E0EC1" w:rsidRPr="008E0483" w:rsidRDefault="00ED2D9D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«22</w:t>
      </w:r>
      <w:r w:rsidR="008E0EC1">
        <w:rPr>
          <w:rFonts w:ascii="Times New Roman" w:eastAsia="Times New Roman" w:hAnsi="Times New Roman" w:cs="Times New Roman"/>
          <w:color w:val="000000"/>
          <w:sz w:val="24"/>
          <w:szCs w:val="24"/>
        </w:rPr>
        <w:t>»  декабря 2022</w:t>
      </w:r>
      <w:r w:rsidR="008E0EC1"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                                                             </w:t>
      </w:r>
      <w:r w:rsidR="008E0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№ 1</w:t>
      </w:r>
      <w:r w:rsidR="00575AE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передаче органам местного самоуправления</w:t>
      </w: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>Шегарского  района части полномочий</w:t>
      </w: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решению вопросов местного значения</w:t>
      </w: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>Баткатского сельского поселения</w:t>
      </w: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пунктом 5 части 3 статьи 21 Устава  Баткатского сельского поселения.</w:t>
      </w: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0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СОВЕТ БАТКАТСКОГО СЕЛЬСКОГО ПОСЕЛЕНИЯ РЕШИЛ:</w:t>
      </w: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>1.Передать органам местного самоуправления Шегарского района часть  полномочий  по решению следующих вопросов местного значения Баткатского сельского поселения:</w:t>
      </w: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казначейское исполнение бюджета Баткатского сельского поселения; </w:t>
      </w: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>2)утверждение генеральных планов Баткатского сельского поселения,  правил  землепользования и застройки,  утверждение подготовленной на основе генеральных планов Баткатского сельского поселения документации по планировке территории, выдача разрешений на строительство, разрешений на ввод объектов в эксплуатацию, утверждение местных  нормативов градостроительного проектирования Баткатского сельского поселения, резервирование и изъятие, в том числе путем выкупа, земельных участков в границах Баткатского сельского поселения для муниципальных нужд</w:t>
      </w:r>
      <w:proofErr w:type="gramEnd"/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осуществление  земельного  </w:t>
      </w:r>
      <w:proofErr w:type="gramStart"/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использованием земель Баткатского сельского поселения;</w:t>
      </w: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 </w:t>
      </w:r>
      <w:proofErr w:type="gramStart"/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бюджета поселения;</w:t>
      </w: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>4) полномочия по контролю  в сфере закупок, предусмотренных частью 5 статьи 99 Федерального закона от 05.04.2013 №44-ФЗ «О контрактной системе в сфере закупок товаров,  работ, услуг для обеспечения государственных  и муниципальных нужд»;</w:t>
      </w: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>5) полномочия за соблюдением законодательства в сфере закупок в соответствии с частью 9 статьи 99 Федерального закона от 05.04.2013 №44-ФЗ «О контрактной системе в сфере закупок товаров,  работ, услуг для обеспечения государственных  и муниципальных нужд»;</w:t>
      </w: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>6) полномочия внутреннего муниципального финансового контроля в сфере бюджетных правоотношений (статья 269.2 Бюджетного кодекса Российской Федерации);</w:t>
      </w: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>7) создание условий для организации досуга и обеспечения жителей поселения услугами  организаций культуры.</w:t>
      </w: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>8) по организации строительства и содержания муниципальных сетей газоснабжения на территории Баткатского сельского поселения;</w:t>
      </w:r>
    </w:p>
    <w:p w:rsidR="008E0EC1" w:rsidRPr="008E0483" w:rsidRDefault="008E0EC1" w:rsidP="008E0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 w:rsidRPr="008E0483">
        <w:rPr>
          <w:rFonts w:ascii="Times New Roman" w:eastAsia="Times New Roman" w:hAnsi="Times New Roman" w:cs="Times New Roman"/>
          <w:sz w:val="24"/>
          <w:szCs w:val="24"/>
        </w:rPr>
        <w:t xml:space="preserve"> полномочие  в сфере водоснабжения и водоотведения, </w:t>
      </w:r>
      <w:proofErr w:type="gramStart"/>
      <w:r w:rsidRPr="008E0483">
        <w:rPr>
          <w:rFonts w:ascii="Times New Roman" w:eastAsia="Times New Roman" w:hAnsi="Times New Roman" w:cs="Times New Roman"/>
          <w:sz w:val="24"/>
          <w:szCs w:val="24"/>
        </w:rPr>
        <w:t>предусмотренными</w:t>
      </w:r>
      <w:proofErr w:type="gramEnd"/>
      <w:r w:rsidRPr="008E0483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</w:t>
      </w:r>
      <w:hyperlink r:id="rId5" w:history="1">
        <w:r w:rsidRPr="008E0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8E0483">
        <w:rPr>
          <w:rFonts w:ascii="Times New Roman" w:eastAsia="Times New Roman" w:hAnsi="Times New Roman" w:cs="Times New Roman"/>
          <w:sz w:val="24"/>
          <w:szCs w:val="24"/>
        </w:rPr>
        <w:t xml:space="preserve"> «О водоснабжении и водоотведении».</w:t>
      </w: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483">
        <w:rPr>
          <w:rFonts w:ascii="Times New Roman" w:eastAsia="Times New Roman" w:hAnsi="Times New Roman" w:cs="Times New Roman"/>
          <w:sz w:val="24"/>
          <w:szCs w:val="24"/>
        </w:rPr>
        <w:t>10)</w:t>
      </w: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решению вопросов </w:t>
      </w:r>
      <w:r w:rsidRPr="008E0483">
        <w:rPr>
          <w:rFonts w:ascii="Times New Roman" w:eastAsia="Calibri" w:hAnsi="Times New Roman" w:cs="Times New Roman"/>
          <w:sz w:val="24"/>
          <w:szCs w:val="24"/>
        </w:rPr>
        <w:t>организация ритуальных услуг  и содержание мест захоронения</w:t>
      </w:r>
      <w:r w:rsidRPr="008E04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8E0483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8E0483">
        <w:rPr>
          <w:rFonts w:ascii="Times New Roman" w:eastAsia="Times New Roman" w:hAnsi="Times New Roman" w:cs="Times New Roman"/>
          <w:sz w:val="24"/>
          <w:szCs w:val="24"/>
        </w:rPr>
        <w:t>в части создания  специализированной службы по вопросам похоронного дела)</w:t>
      </w: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>2. Администрации Баткатского сельского поселения заключить с органами местного самоуправления  Шегарского района соглашение о передаче им части своих полномочий по решению указанных в пункте 1 настоящего решения вопросов  местного значения Баткатского сельского поселения.</w:t>
      </w: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Установить, что полномочия по решению </w:t>
      </w:r>
      <w:proofErr w:type="gramStart"/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</w:t>
      </w:r>
      <w:proofErr w:type="gramEnd"/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пункте 1 настоящего</w:t>
      </w: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Решения вопросов местного значения Баткатского сельского поселения передаются органам местного самоуправления Шегарског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района на срок с 1 января 202</w:t>
      </w:r>
      <w:r w:rsidR="00864EF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31 декабря 202</w:t>
      </w:r>
      <w:r w:rsidR="00864EF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>4.Финансовое обеспечение полномочий осуществляется путем предоставления бюджету Шегарского района прочих межбюджетных трансфертов на осуществление части полномочий по решению указанных  в пункте 1 настоящего решения вопросов местного значения Баткатского сельского поселения из бюджета Баткатского сельского поселения.</w:t>
      </w: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Указанные в настоящем пункте прочие межбюджетные трансферты выделяются отдельной строкой в составе расходов бюджета Баткатского сельского поселения.</w:t>
      </w: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Прочие межбюджетные трансферты в случаях, нецелевогоиспользования     органами    местного самоуправленияШегарского района, а также в случаях  их не использования     до 25 декабря текущего года, подлежат возврату в бюджет Баткатского сельского поселения.</w:t>
      </w: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>5.Отчет об использовании средств, полученных на осуществление части полномочий по решению указанных в пункте 1 настоящего решения вопросов местного значения Баткатского сельского поселения, органы местного самоуправления Шегарского района предоставляют в порядке и сроки, установленные бюджетным законодательством, а также в соответствии с заключенным соглашением.</w:t>
      </w: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>6.Осуществление части полномочий по решению указанных в пункте 1 настоящего решения вопросов местного значения Баткатского сельского поселения, переданных органам местного самоуправления Шегарского района, прекращается в порядке, установленном действующим законодательством и соглашением между органами местного самоуправления муниципального района и сельского поселения.</w:t>
      </w: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>7.Направить копию настоящего решения в Думу Шегарского района.</w:t>
      </w:r>
    </w:p>
    <w:p w:rsidR="008E0EC1" w:rsidRPr="008E0483" w:rsidRDefault="008E0EC1" w:rsidP="008E0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0483">
        <w:rPr>
          <w:rFonts w:ascii="Times New Roman" w:eastAsia="Times New Roman" w:hAnsi="Times New Roman" w:cs="Times New Roman"/>
          <w:sz w:val="24"/>
          <w:szCs w:val="24"/>
        </w:rPr>
        <w:t>8. Настоящее решение вступает в силу с 01 января 202</w:t>
      </w:r>
      <w:r w:rsidR="00864EF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E048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EC1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48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</w:t>
      </w:r>
      <w:r>
        <w:rPr>
          <w:rFonts w:ascii="Times New Roman" w:eastAsia="Times New Roman" w:hAnsi="Times New Roman" w:cs="Times New Roman"/>
          <w:sz w:val="24"/>
          <w:szCs w:val="24"/>
        </w:rPr>
        <w:t>Баткатского сельского поселения</w:t>
      </w:r>
      <w:bookmarkStart w:id="0" w:name="_GoBack"/>
      <w:bookmarkEnd w:id="0"/>
      <w:r w:rsidR="00864EFF">
        <w:rPr>
          <w:rFonts w:ascii="Times New Roman" w:eastAsia="Times New Roman" w:hAnsi="Times New Roman" w:cs="Times New Roman"/>
          <w:sz w:val="24"/>
          <w:szCs w:val="24"/>
        </w:rPr>
        <w:t xml:space="preserve">                    Л.А. Балобанова</w:t>
      </w:r>
    </w:p>
    <w:p w:rsidR="008E0EC1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EC1" w:rsidRPr="008E0483" w:rsidRDefault="008E0EC1" w:rsidP="008E0EC1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 Баткатского сельского поселения                                                    </w:t>
      </w:r>
      <w:r w:rsidR="00864E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Е.А. </w:t>
      </w:r>
      <w:proofErr w:type="gramStart"/>
      <w:r w:rsidR="00864EFF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Непомнящих</w:t>
      </w:r>
      <w:proofErr w:type="gramEnd"/>
    </w:p>
    <w:p w:rsidR="008E0EC1" w:rsidRDefault="008E0EC1" w:rsidP="008E0EC1"/>
    <w:p w:rsidR="00591C0B" w:rsidRDefault="00591C0B"/>
    <w:p w:rsidR="00591C0B" w:rsidRDefault="00591C0B"/>
    <w:p w:rsidR="00591C0B" w:rsidRDefault="00591C0B"/>
    <w:p w:rsidR="00591C0B" w:rsidRDefault="00591C0B"/>
    <w:p w:rsidR="00C93B7C" w:rsidRDefault="00575AE6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C93B7C" w:rsidSect="00AC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64FD2"/>
    <w:multiLevelType w:val="hybridMultilevel"/>
    <w:tmpl w:val="79423F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C0B"/>
    <w:rsid w:val="00180F7A"/>
    <w:rsid w:val="001A2691"/>
    <w:rsid w:val="00332D44"/>
    <w:rsid w:val="00571BD4"/>
    <w:rsid w:val="00575AE6"/>
    <w:rsid w:val="00591C0B"/>
    <w:rsid w:val="00864EFF"/>
    <w:rsid w:val="008E0EC1"/>
    <w:rsid w:val="00AC5337"/>
    <w:rsid w:val="00C93B7C"/>
    <w:rsid w:val="00CC608D"/>
    <w:rsid w:val="00ED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0F2D5F21635BD77D8ED9BB1E0FE4EDD3C295C866DCA908DF16D814A26BB3F246E47EB225DC90F8JFJ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2023-01-02T10:02:00Z</dcterms:created>
  <dcterms:modified xsi:type="dcterms:W3CDTF">2023-01-02T11:24:00Z</dcterms:modified>
</cp:coreProperties>
</file>