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E2" w:rsidRPr="004408C4" w:rsidRDefault="004C60E2" w:rsidP="0014782C">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Совет Баткатского сельского поселения</w:t>
      </w:r>
    </w:p>
    <w:p w:rsidR="004C60E2" w:rsidRPr="004408C4" w:rsidRDefault="004C60E2" w:rsidP="0014782C">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Шегарского района Томской области</w:t>
      </w:r>
    </w:p>
    <w:p w:rsidR="004C60E2" w:rsidRPr="004408C4" w:rsidRDefault="004C60E2" w:rsidP="0014782C">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 xml:space="preserve"> </w:t>
      </w:r>
    </w:p>
    <w:p w:rsidR="004C60E2" w:rsidRPr="004408C4" w:rsidRDefault="004C60E2" w:rsidP="0014782C">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РЕШЕНИЕ</w:t>
      </w:r>
    </w:p>
    <w:p w:rsidR="004C60E2" w:rsidRPr="004408C4" w:rsidRDefault="004C60E2" w:rsidP="0014782C">
      <w:pPr>
        <w:spacing w:after="0"/>
        <w:jc w:val="center"/>
        <w:rPr>
          <w:rFonts w:ascii="Times New Roman" w:hAnsi="Times New Roman" w:cs="Times New Roman"/>
          <w:b/>
          <w:sz w:val="24"/>
          <w:szCs w:val="24"/>
        </w:rPr>
      </w:pPr>
    </w:p>
    <w:p w:rsidR="004C60E2" w:rsidRPr="004408C4" w:rsidRDefault="004C60E2" w:rsidP="0014782C">
      <w:pPr>
        <w:spacing w:after="0"/>
        <w:jc w:val="center"/>
        <w:rPr>
          <w:rFonts w:ascii="Times New Roman" w:hAnsi="Times New Roman" w:cs="Times New Roman"/>
          <w:sz w:val="24"/>
          <w:szCs w:val="24"/>
        </w:rPr>
      </w:pPr>
      <w:r w:rsidRPr="004408C4">
        <w:rPr>
          <w:rFonts w:ascii="Times New Roman" w:hAnsi="Times New Roman" w:cs="Times New Roman"/>
          <w:sz w:val="24"/>
          <w:szCs w:val="24"/>
        </w:rPr>
        <w:t>с. Баткат</w:t>
      </w:r>
    </w:p>
    <w:p w:rsidR="004C60E2" w:rsidRPr="004408C4" w:rsidRDefault="004C60E2" w:rsidP="0014782C">
      <w:pPr>
        <w:spacing w:after="0"/>
        <w:jc w:val="both"/>
        <w:rPr>
          <w:rFonts w:ascii="Times New Roman" w:hAnsi="Times New Roman" w:cs="Times New Roman"/>
          <w:sz w:val="24"/>
          <w:szCs w:val="24"/>
        </w:rPr>
      </w:pPr>
      <w:r w:rsidRPr="004408C4">
        <w:rPr>
          <w:rFonts w:ascii="Times New Roman" w:hAnsi="Times New Roman" w:cs="Times New Roman"/>
          <w:sz w:val="24"/>
          <w:szCs w:val="24"/>
        </w:rPr>
        <w:t>от «</w:t>
      </w:r>
      <w:r w:rsidR="0003677F" w:rsidRPr="004408C4">
        <w:rPr>
          <w:rFonts w:ascii="Times New Roman" w:hAnsi="Times New Roman" w:cs="Times New Roman"/>
          <w:sz w:val="24"/>
          <w:szCs w:val="24"/>
        </w:rPr>
        <w:t>15</w:t>
      </w:r>
      <w:r w:rsidR="00976F07" w:rsidRPr="004408C4">
        <w:rPr>
          <w:rFonts w:ascii="Times New Roman" w:hAnsi="Times New Roman" w:cs="Times New Roman"/>
          <w:sz w:val="24"/>
          <w:szCs w:val="24"/>
        </w:rPr>
        <w:t xml:space="preserve">» ноября </w:t>
      </w:r>
      <w:r w:rsidRPr="004408C4">
        <w:rPr>
          <w:rFonts w:ascii="Times New Roman" w:hAnsi="Times New Roman" w:cs="Times New Roman"/>
          <w:sz w:val="24"/>
          <w:szCs w:val="24"/>
        </w:rPr>
        <w:t>202</w:t>
      </w:r>
      <w:r w:rsidR="00DA441D" w:rsidRPr="004408C4">
        <w:rPr>
          <w:rFonts w:ascii="Times New Roman" w:hAnsi="Times New Roman" w:cs="Times New Roman"/>
          <w:sz w:val="24"/>
          <w:szCs w:val="24"/>
        </w:rPr>
        <w:t>4</w:t>
      </w:r>
      <w:r w:rsidRPr="004408C4">
        <w:rPr>
          <w:rFonts w:ascii="Times New Roman" w:hAnsi="Times New Roman" w:cs="Times New Roman"/>
          <w:sz w:val="24"/>
          <w:szCs w:val="24"/>
        </w:rPr>
        <w:t xml:space="preserve">г.                                                                                                    № </w:t>
      </w:r>
      <w:r w:rsidR="0003677F" w:rsidRPr="004408C4">
        <w:rPr>
          <w:rFonts w:ascii="Times New Roman" w:hAnsi="Times New Roman" w:cs="Times New Roman"/>
          <w:sz w:val="24"/>
          <w:szCs w:val="24"/>
        </w:rPr>
        <w:t>7</w:t>
      </w:r>
      <w:r w:rsidRPr="004408C4">
        <w:rPr>
          <w:rFonts w:ascii="Times New Roman" w:hAnsi="Times New Roman" w:cs="Times New Roman"/>
          <w:sz w:val="24"/>
          <w:szCs w:val="24"/>
        </w:rPr>
        <w:t>3</w:t>
      </w:r>
    </w:p>
    <w:p w:rsidR="004C60E2" w:rsidRPr="004408C4" w:rsidRDefault="004C60E2" w:rsidP="0014782C">
      <w:pPr>
        <w:spacing w:after="0"/>
        <w:jc w:val="both"/>
        <w:rPr>
          <w:rFonts w:ascii="Times New Roman" w:hAnsi="Times New Roman" w:cs="Times New Roman"/>
          <w:sz w:val="24"/>
          <w:szCs w:val="24"/>
        </w:rPr>
      </w:pPr>
    </w:p>
    <w:p w:rsidR="004C60E2" w:rsidRPr="004408C4" w:rsidRDefault="004C60E2" w:rsidP="0014782C">
      <w:pPr>
        <w:spacing w:after="0"/>
        <w:jc w:val="both"/>
        <w:rPr>
          <w:rFonts w:ascii="Times New Roman" w:hAnsi="Times New Roman" w:cs="Times New Roman"/>
          <w:sz w:val="24"/>
          <w:szCs w:val="24"/>
        </w:rPr>
      </w:pPr>
    </w:p>
    <w:p w:rsidR="004C60E2" w:rsidRPr="004408C4" w:rsidRDefault="0039315E" w:rsidP="0014782C">
      <w:pPr>
        <w:spacing w:after="0"/>
        <w:jc w:val="center"/>
        <w:rPr>
          <w:rFonts w:ascii="Times New Roman" w:hAnsi="Times New Roman" w:cs="Times New Roman"/>
          <w:sz w:val="24"/>
          <w:szCs w:val="24"/>
        </w:rPr>
      </w:pPr>
      <w:r w:rsidRPr="004408C4">
        <w:rPr>
          <w:rFonts w:ascii="Times New Roman" w:hAnsi="Times New Roman" w:cs="Times New Roman"/>
        </w:rPr>
        <w:t>Об утверждении проекта</w:t>
      </w:r>
      <w:r w:rsidR="00B42B74" w:rsidRPr="004408C4">
        <w:rPr>
          <w:rFonts w:ascii="Times New Roman" w:hAnsi="Times New Roman" w:cs="Times New Roman"/>
        </w:rPr>
        <w:t xml:space="preserve"> решения</w:t>
      </w:r>
      <w:r w:rsidRPr="004408C4">
        <w:rPr>
          <w:rFonts w:ascii="Times New Roman" w:hAnsi="Times New Roman" w:cs="Times New Roman"/>
        </w:rPr>
        <w:t xml:space="preserve"> </w:t>
      </w:r>
      <w:r w:rsidR="004C60E2" w:rsidRPr="004408C4">
        <w:rPr>
          <w:rFonts w:ascii="Times New Roman" w:hAnsi="Times New Roman" w:cs="Times New Roman"/>
          <w:sz w:val="24"/>
          <w:szCs w:val="24"/>
        </w:rPr>
        <w:t>Совета Б</w:t>
      </w:r>
      <w:r w:rsidR="00976F07" w:rsidRPr="004408C4">
        <w:rPr>
          <w:rFonts w:ascii="Times New Roman" w:hAnsi="Times New Roman" w:cs="Times New Roman"/>
          <w:sz w:val="24"/>
          <w:szCs w:val="24"/>
        </w:rPr>
        <w:t xml:space="preserve">аткатского сельского поселения </w:t>
      </w:r>
      <w:r w:rsidR="004C60E2" w:rsidRPr="004408C4">
        <w:rPr>
          <w:rFonts w:ascii="Times New Roman" w:hAnsi="Times New Roman" w:cs="Times New Roman"/>
          <w:sz w:val="24"/>
          <w:szCs w:val="24"/>
        </w:rPr>
        <w:t>«О бюджете муниципального образования «Баткатское сельское поселение» на 202</w:t>
      </w:r>
      <w:r w:rsidR="0003677F" w:rsidRPr="004408C4">
        <w:rPr>
          <w:rFonts w:ascii="Times New Roman" w:hAnsi="Times New Roman" w:cs="Times New Roman"/>
          <w:sz w:val="24"/>
          <w:szCs w:val="24"/>
        </w:rPr>
        <w:t>5</w:t>
      </w:r>
      <w:r w:rsidR="004C60E2" w:rsidRPr="004408C4">
        <w:rPr>
          <w:rFonts w:ascii="Times New Roman" w:hAnsi="Times New Roman" w:cs="Times New Roman"/>
          <w:sz w:val="24"/>
          <w:szCs w:val="24"/>
        </w:rPr>
        <w:t xml:space="preserve"> год и плановый период 202</w:t>
      </w:r>
      <w:r w:rsidR="0003677F" w:rsidRPr="004408C4">
        <w:rPr>
          <w:rFonts w:ascii="Times New Roman" w:hAnsi="Times New Roman" w:cs="Times New Roman"/>
          <w:sz w:val="24"/>
          <w:szCs w:val="24"/>
        </w:rPr>
        <w:t>6</w:t>
      </w:r>
      <w:r w:rsidR="004C60E2" w:rsidRPr="004408C4">
        <w:rPr>
          <w:rFonts w:ascii="Times New Roman" w:hAnsi="Times New Roman" w:cs="Times New Roman"/>
          <w:sz w:val="24"/>
          <w:szCs w:val="24"/>
        </w:rPr>
        <w:t>-202</w:t>
      </w:r>
      <w:r w:rsidR="0003677F" w:rsidRPr="004408C4">
        <w:rPr>
          <w:rFonts w:ascii="Times New Roman" w:hAnsi="Times New Roman" w:cs="Times New Roman"/>
          <w:sz w:val="24"/>
          <w:szCs w:val="24"/>
        </w:rPr>
        <w:t>7</w:t>
      </w:r>
      <w:r w:rsidR="004C60E2" w:rsidRPr="004408C4">
        <w:rPr>
          <w:rFonts w:ascii="Times New Roman" w:hAnsi="Times New Roman" w:cs="Times New Roman"/>
          <w:sz w:val="24"/>
          <w:szCs w:val="24"/>
        </w:rPr>
        <w:t xml:space="preserve"> годов»</w:t>
      </w:r>
    </w:p>
    <w:p w:rsidR="004C60E2" w:rsidRPr="004408C4" w:rsidRDefault="004C60E2" w:rsidP="0014782C">
      <w:pPr>
        <w:spacing w:after="0"/>
        <w:jc w:val="both"/>
        <w:rPr>
          <w:rFonts w:ascii="Times New Roman" w:hAnsi="Times New Roman" w:cs="Times New Roman"/>
          <w:sz w:val="24"/>
          <w:szCs w:val="24"/>
        </w:rPr>
      </w:pPr>
    </w:p>
    <w:p w:rsidR="004C60E2" w:rsidRPr="004408C4" w:rsidRDefault="004C60E2" w:rsidP="0014782C">
      <w:pPr>
        <w:spacing w:after="0"/>
        <w:ind w:firstLine="708"/>
        <w:jc w:val="both"/>
        <w:rPr>
          <w:rFonts w:ascii="Times New Roman" w:hAnsi="Times New Roman" w:cs="Times New Roman"/>
          <w:sz w:val="24"/>
          <w:szCs w:val="24"/>
        </w:rPr>
      </w:pPr>
      <w:r w:rsidRPr="004408C4">
        <w:rPr>
          <w:rFonts w:ascii="Times New Roman" w:hAnsi="Times New Roman" w:cs="Times New Roman"/>
          <w:sz w:val="24"/>
          <w:szCs w:val="24"/>
        </w:rPr>
        <w:t>В соответствии со статьей 28 Федерального закона от 06.10.2003 № 131 – ФЗ «Об общих принципах организации местного самоуправления в Российской Федерации» Совет Баткатского селского поселения</w:t>
      </w:r>
    </w:p>
    <w:p w:rsidR="004C60E2" w:rsidRPr="004408C4" w:rsidRDefault="004C60E2" w:rsidP="0014782C">
      <w:pPr>
        <w:tabs>
          <w:tab w:val="left" w:pos="2820"/>
        </w:tabs>
        <w:spacing w:after="0"/>
        <w:jc w:val="both"/>
        <w:rPr>
          <w:rFonts w:ascii="Times New Roman" w:hAnsi="Times New Roman" w:cs="Times New Roman"/>
          <w:bCs/>
          <w:sz w:val="24"/>
          <w:szCs w:val="24"/>
        </w:rPr>
      </w:pPr>
    </w:p>
    <w:p w:rsidR="004C60E2" w:rsidRPr="004408C4" w:rsidRDefault="004C60E2" w:rsidP="0014782C">
      <w:pPr>
        <w:tabs>
          <w:tab w:val="left" w:pos="2820"/>
        </w:tabs>
        <w:spacing w:after="0"/>
        <w:jc w:val="center"/>
        <w:rPr>
          <w:rFonts w:ascii="Times New Roman" w:hAnsi="Times New Roman" w:cs="Times New Roman"/>
          <w:bCs/>
          <w:sz w:val="24"/>
          <w:szCs w:val="24"/>
        </w:rPr>
      </w:pPr>
      <w:r w:rsidRPr="004408C4">
        <w:rPr>
          <w:rFonts w:ascii="Times New Roman" w:hAnsi="Times New Roman" w:cs="Times New Roman"/>
          <w:bCs/>
          <w:sz w:val="24"/>
          <w:szCs w:val="24"/>
        </w:rPr>
        <w:t>РЕШИЛ:</w:t>
      </w:r>
    </w:p>
    <w:p w:rsidR="00B42B74" w:rsidRPr="004408C4" w:rsidRDefault="00B42B74" w:rsidP="0014782C">
      <w:pPr>
        <w:tabs>
          <w:tab w:val="left" w:pos="2820"/>
        </w:tabs>
        <w:spacing w:after="0"/>
        <w:jc w:val="center"/>
        <w:rPr>
          <w:rFonts w:ascii="Times New Roman" w:hAnsi="Times New Roman" w:cs="Times New Roman"/>
          <w:bCs/>
          <w:sz w:val="24"/>
          <w:szCs w:val="24"/>
        </w:rPr>
      </w:pPr>
    </w:p>
    <w:p w:rsidR="0039315E" w:rsidRPr="004408C4" w:rsidRDefault="0039315E" w:rsidP="0014782C">
      <w:pPr>
        <w:pStyle w:val="a4"/>
        <w:numPr>
          <w:ilvl w:val="0"/>
          <w:numId w:val="3"/>
        </w:numPr>
        <w:spacing w:after="0"/>
        <w:ind w:left="0" w:firstLine="360"/>
        <w:jc w:val="both"/>
        <w:rPr>
          <w:rFonts w:ascii="Times New Roman" w:hAnsi="Times New Roman" w:cs="Times New Roman"/>
          <w:sz w:val="24"/>
          <w:szCs w:val="24"/>
        </w:rPr>
      </w:pPr>
      <w:r w:rsidRPr="004408C4">
        <w:rPr>
          <w:rFonts w:ascii="Times New Roman" w:hAnsi="Times New Roman" w:cs="Times New Roman"/>
        </w:rPr>
        <w:t xml:space="preserve">Утвердить проект решения Совета Баткатского сельского поселения </w:t>
      </w:r>
      <w:r w:rsidRPr="004408C4">
        <w:rPr>
          <w:rFonts w:ascii="Times New Roman" w:hAnsi="Times New Roman" w:cs="Times New Roman"/>
          <w:sz w:val="24"/>
          <w:szCs w:val="24"/>
        </w:rPr>
        <w:t>«О бюджете муниципального образования «Баткатское сельское поселение» на 2025 год и плановый период 2026-2027 годов»</w:t>
      </w:r>
    </w:p>
    <w:p w:rsidR="004C60E2" w:rsidRPr="004408C4" w:rsidRDefault="0039315E" w:rsidP="0014782C">
      <w:pPr>
        <w:tabs>
          <w:tab w:val="left" w:pos="2820"/>
        </w:tabs>
        <w:spacing w:after="0"/>
        <w:jc w:val="both"/>
        <w:rPr>
          <w:rFonts w:ascii="Times New Roman" w:hAnsi="Times New Roman" w:cs="Times New Roman"/>
          <w:bCs/>
          <w:sz w:val="24"/>
          <w:szCs w:val="24"/>
        </w:rPr>
      </w:pPr>
      <w:r w:rsidRPr="004408C4">
        <w:rPr>
          <w:rFonts w:ascii="Times New Roman" w:hAnsi="Times New Roman" w:cs="Times New Roman"/>
        </w:rPr>
        <w:t xml:space="preserve"> Разместить для рассмотрения на сайте и также в Информационном бюллетене Баткатского сельского поселения, прилагаемый проект </w:t>
      </w:r>
      <w:r w:rsidR="00B42B74" w:rsidRPr="004408C4">
        <w:rPr>
          <w:rFonts w:ascii="Times New Roman" w:hAnsi="Times New Roman" w:cs="Times New Roman"/>
        </w:rPr>
        <w:t xml:space="preserve"> </w:t>
      </w:r>
      <w:r w:rsidRPr="004408C4">
        <w:rPr>
          <w:rFonts w:ascii="Times New Roman" w:hAnsi="Times New Roman" w:cs="Times New Roman"/>
        </w:rPr>
        <w:t xml:space="preserve">решения Совета для </w:t>
      </w:r>
      <w:r w:rsidRPr="004408C4">
        <w:rPr>
          <w:rFonts w:ascii="Times New Roman" w:hAnsi="Times New Roman" w:cs="Times New Roman"/>
          <w:szCs w:val="24"/>
        </w:rPr>
        <w:t>официального обнародования.</w:t>
      </w:r>
    </w:p>
    <w:p w:rsidR="00B42B74" w:rsidRPr="004408C4" w:rsidRDefault="0039315E" w:rsidP="0014782C">
      <w:pPr>
        <w:pStyle w:val="a3"/>
        <w:widowControl/>
        <w:numPr>
          <w:ilvl w:val="0"/>
          <w:numId w:val="3"/>
        </w:numPr>
        <w:tabs>
          <w:tab w:val="left" w:pos="0"/>
        </w:tabs>
        <w:autoSpaceDE/>
        <w:adjustRightInd/>
        <w:spacing w:line="360" w:lineRule="auto"/>
        <w:ind w:left="0" w:firstLine="360"/>
        <w:rPr>
          <w:szCs w:val="24"/>
        </w:rPr>
      </w:pPr>
      <w:r w:rsidRPr="004408C4">
        <w:rPr>
          <w:szCs w:val="24"/>
        </w:rPr>
        <w:t xml:space="preserve">Установить, что граждане, постоянно или преимущественно проживающие на территории Баткатского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администрацией в письменном и устном виде в срок до </w:t>
      </w:r>
      <w:r w:rsidR="00B42B74" w:rsidRPr="004408C4">
        <w:rPr>
          <w:szCs w:val="24"/>
        </w:rPr>
        <w:t>14</w:t>
      </w:r>
      <w:r w:rsidRPr="004408C4">
        <w:rPr>
          <w:szCs w:val="24"/>
        </w:rPr>
        <w:t xml:space="preserve"> </w:t>
      </w:r>
      <w:r w:rsidR="00B42B74" w:rsidRPr="004408C4">
        <w:rPr>
          <w:szCs w:val="24"/>
        </w:rPr>
        <w:t xml:space="preserve">декабря </w:t>
      </w:r>
      <w:r w:rsidRPr="004408C4">
        <w:rPr>
          <w:szCs w:val="24"/>
        </w:rPr>
        <w:t xml:space="preserve"> 2024 года по адресу: </w:t>
      </w:r>
    </w:p>
    <w:p w:rsidR="0039315E" w:rsidRPr="004408C4" w:rsidRDefault="0039315E" w:rsidP="0014782C">
      <w:pPr>
        <w:pStyle w:val="a3"/>
        <w:widowControl/>
        <w:tabs>
          <w:tab w:val="clear" w:pos="360"/>
          <w:tab w:val="left" w:pos="0"/>
        </w:tabs>
        <w:autoSpaceDE/>
        <w:adjustRightInd/>
        <w:spacing w:line="360" w:lineRule="auto"/>
        <w:rPr>
          <w:szCs w:val="24"/>
        </w:rPr>
      </w:pPr>
      <w:r w:rsidRPr="004408C4">
        <w:rPr>
          <w:szCs w:val="24"/>
        </w:rPr>
        <w:t>с.</w:t>
      </w:r>
      <w:r w:rsidR="00B42B74" w:rsidRPr="004408C4">
        <w:rPr>
          <w:szCs w:val="24"/>
        </w:rPr>
        <w:t xml:space="preserve"> </w:t>
      </w:r>
      <w:r w:rsidRPr="004408C4">
        <w:rPr>
          <w:szCs w:val="24"/>
        </w:rPr>
        <w:t>Баткат, пер.</w:t>
      </w:r>
      <w:r w:rsidR="00B42B74" w:rsidRPr="004408C4">
        <w:rPr>
          <w:szCs w:val="24"/>
        </w:rPr>
        <w:t xml:space="preserve"> </w:t>
      </w:r>
      <w:r w:rsidRPr="004408C4">
        <w:rPr>
          <w:szCs w:val="24"/>
        </w:rPr>
        <w:t xml:space="preserve">Кооперативный, 1, администрация Баткатского сельского поселения.  </w:t>
      </w:r>
      <w:r w:rsidRPr="004408C4">
        <w:rPr>
          <w:szCs w:val="24"/>
        </w:rPr>
        <w:tab/>
        <w:t xml:space="preserve"> </w:t>
      </w:r>
    </w:p>
    <w:p w:rsidR="0039315E" w:rsidRPr="004408C4" w:rsidRDefault="0039315E" w:rsidP="0014782C">
      <w:pPr>
        <w:pStyle w:val="21"/>
        <w:spacing w:line="360" w:lineRule="auto"/>
        <w:ind w:firstLine="708"/>
        <w:rPr>
          <w:szCs w:val="24"/>
        </w:rPr>
      </w:pPr>
      <w:r w:rsidRPr="004408C4">
        <w:rPr>
          <w:szCs w:val="24"/>
        </w:rPr>
        <w:t>3. Настоящее решение с прилагаемым проектом решения подлежит официальному обнародованию.</w:t>
      </w:r>
    </w:p>
    <w:p w:rsidR="004C60E2" w:rsidRPr="004408C4" w:rsidRDefault="00B42B74" w:rsidP="0014782C">
      <w:pPr>
        <w:pStyle w:val="21"/>
        <w:ind w:firstLine="708"/>
        <w:rPr>
          <w:szCs w:val="24"/>
        </w:rPr>
      </w:pPr>
      <w:r w:rsidRPr="004408C4">
        <w:rPr>
          <w:szCs w:val="24"/>
        </w:rPr>
        <w:t xml:space="preserve"> </w:t>
      </w:r>
    </w:p>
    <w:p w:rsidR="004C60E2" w:rsidRPr="004408C4" w:rsidRDefault="004C60E2" w:rsidP="0014782C">
      <w:pPr>
        <w:pStyle w:val="21"/>
        <w:rPr>
          <w:szCs w:val="24"/>
        </w:rPr>
      </w:pPr>
    </w:p>
    <w:p w:rsidR="004C60E2" w:rsidRPr="004408C4" w:rsidRDefault="004C60E2" w:rsidP="0014782C">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Председатель </w:t>
      </w:r>
    </w:p>
    <w:p w:rsidR="004C60E2" w:rsidRPr="004408C4" w:rsidRDefault="004C60E2" w:rsidP="0014782C">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Совета Баткатского сельского поселения                         </w:t>
      </w:r>
      <w:r w:rsidR="004B49FF" w:rsidRPr="004408C4">
        <w:rPr>
          <w:rFonts w:ascii="Times New Roman" w:hAnsi="Times New Roman" w:cs="Times New Roman"/>
          <w:sz w:val="24"/>
          <w:szCs w:val="24"/>
        </w:rPr>
        <w:t xml:space="preserve">         </w:t>
      </w:r>
      <w:r w:rsidRPr="004408C4">
        <w:rPr>
          <w:rFonts w:ascii="Times New Roman" w:hAnsi="Times New Roman" w:cs="Times New Roman"/>
          <w:sz w:val="24"/>
          <w:szCs w:val="24"/>
        </w:rPr>
        <w:t xml:space="preserve">         Л.А.Балобанова</w:t>
      </w:r>
    </w:p>
    <w:p w:rsidR="004C60E2" w:rsidRPr="004408C4" w:rsidRDefault="004C60E2" w:rsidP="0014782C">
      <w:pPr>
        <w:shd w:val="clear" w:color="auto" w:fill="FFFFFF"/>
        <w:autoSpaceDE w:val="0"/>
        <w:autoSpaceDN w:val="0"/>
        <w:adjustRightInd w:val="0"/>
        <w:spacing w:after="0"/>
        <w:jc w:val="both"/>
        <w:rPr>
          <w:rFonts w:ascii="Times New Roman" w:hAnsi="Times New Roman" w:cs="Times New Roman"/>
          <w:sz w:val="24"/>
          <w:szCs w:val="24"/>
        </w:rPr>
      </w:pPr>
    </w:p>
    <w:p w:rsidR="004C60E2" w:rsidRPr="004408C4" w:rsidRDefault="004C60E2" w:rsidP="0014782C">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Глава</w:t>
      </w:r>
    </w:p>
    <w:p w:rsidR="004C60E2" w:rsidRPr="004408C4" w:rsidRDefault="004C60E2" w:rsidP="0014782C">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 Баткатского сельского поселения</w:t>
      </w:r>
      <w:r w:rsidRPr="004408C4">
        <w:rPr>
          <w:rFonts w:ascii="Times New Roman" w:hAnsi="Times New Roman" w:cs="Times New Roman"/>
          <w:sz w:val="24"/>
          <w:szCs w:val="24"/>
        </w:rPr>
        <w:tab/>
        <w:t xml:space="preserve">                        </w:t>
      </w:r>
      <w:r w:rsidRPr="004408C4">
        <w:rPr>
          <w:rFonts w:ascii="Times New Roman" w:hAnsi="Times New Roman" w:cs="Times New Roman"/>
          <w:sz w:val="24"/>
          <w:szCs w:val="24"/>
        </w:rPr>
        <w:tab/>
        <w:t xml:space="preserve">                 Е.А. Непомнящих</w:t>
      </w:r>
    </w:p>
    <w:p w:rsidR="00960594" w:rsidRPr="004408C4" w:rsidRDefault="00960594" w:rsidP="0014782C">
      <w:pPr>
        <w:spacing w:after="0"/>
        <w:jc w:val="both"/>
        <w:rPr>
          <w:rFonts w:ascii="Times New Roman" w:hAnsi="Times New Roman" w:cs="Times New Roman"/>
          <w:sz w:val="24"/>
          <w:szCs w:val="24"/>
        </w:rPr>
      </w:pPr>
    </w:p>
    <w:p w:rsidR="004408C4" w:rsidRPr="004408C4" w:rsidRDefault="004408C4" w:rsidP="0014782C">
      <w:pPr>
        <w:spacing w:after="0"/>
        <w:jc w:val="both"/>
        <w:rPr>
          <w:rFonts w:ascii="Times New Roman" w:hAnsi="Times New Roman" w:cs="Times New Roman"/>
          <w:sz w:val="24"/>
          <w:szCs w:val="24"/>
        </w:rPr>
      </w:pPr>
    </w:p>
    <w:p w:rsidR="004408C4" w:rsidRPr="004408C4" w:rsidRDefault="004408C4" w:rsidP="0014782C">
      <w:pPr>
        <w:spacing w:after="0"/>
        <w:jc w:val="both"/>
        <w:rPr>
          <w:rFonts w:ascii="Times New Roman" w:hAnsi="Times New Roman" w:cs="Times New Roman"/>
          <w:sz w:val="24"/>
          <w:szCs w:val="24"/>
        </w:rPr>
      </w:pPr>
    </w:p>
    <w:p w:rsidR="004408C4" w:rsidRPr="004408C4" w:rsidRDefault="004408C4" w:rsidP="0014782C">
      <w:pPr>
        <w:spacing w:after="0"/>
        <w:jc w:val="both"/>
        <w:rPr>
          <w:rFonts w:ascii="Times New Roman" w:hAnsi="Times New Roman" w:cs="Times New Roman"/>
          <w:sz w:val="24"/>
          <w:szCs w:val="24"/>
        </w:rPr>
      </w:pPr>
    </w:p>
    <w:p w:rsidR="004408C4" w:rsidRPr="004408C4" w:rsidRDefault="004408C4" w:rsidP="0014782C">
      <w:pPr>
        <w:spacing w:after="0"/>
        <w:jc w:val="both"/>
        <w:rPr>
          <w:rFonts w:ascii="Times New Roman" w:hAnsi="Times New Roman" w:cs="Times New Roman"/>
          <w:sz w:val="24"/>
          <w:szCs w:val="24"/>
        </w:rPr>
      </w:pPr>
    </w:p>
    <w:p w:rsidR="004408C4" w:rsidRPr="004408C4" w:rsidRDefault="004408C4" w:rsidP="0014782C">
      <w:pPr>
        <w:pStyle w:val="1"/>
        <w:ind w:left="0" w:firstLine="709"/>
        <w:jc w:val="center"/>
        <w:rPr>
          <w:sz w:val="24"/>
          <w:szCs w:val="24"/>
        </w:rPr>
      </w:pPr>
      <w:r w:rsidRPr="004408C4">
        <w:rPr>
          <w:sz w:val="24"/>
          <w:szCs w:val="24"/>
        </w:rPr>
        <w:lastRenderedPageBreak/>
        <w:t>Проект</w:t>
      </w:r>
    </w:p>
    <w:p w:rsidR="004408C4" w:rsidRPr="004408C4" w:rsidRDefault="004408C4" w:rsidP="0014782C">
      <w:pPr>
        <w:spacing w:after="0"/>
        <w:rPr>
          <w:rFonts w:ascii="Times New Roman" w:hAnsi="Times New Roman" w:cs="Times New Roman"/>
        </w:rPr>
      </w:pPr>
    </w:p>
    <w:p w:rsidR="004408C4" w:rsidRPr="004408C4" w:rsidRDefault="004408C4" w:rsidP="0014782C">
      <w:pPr>
        <w:spacing w:after="0"/>
        <w:ind w:firstLine="709"/>
        <w:jc w:val="center"/>
        <w:rPr>
          <w:rFonts w:ascii="Times New Roman" w:hAnsi="Times New Roman" w:cs="Times New Roman"/>
          <w:b/>
          <w:i/>
        </w:rPr>
      </w:pPr>
      <w:r w:rsidRPr="004408C4">
        <w:rPr>
          <w:rFonts w:ascii="Times New Roman" w:hAnsi="Times New Roman" w:cs="Times New Roman"/>
          <w:b/>
        </w:rPr>
        <w:t>Совет Баткатского сельского поселения</w:t>
      </w:r>
    </w:p>
    <w:p w:rsidR="004408C4" w:rsidRPr="004408C4" w:rsidRDefault="004408C4" w:rsidP="0014782C">
      <w:pPr>
        <w:spacing w:after="0"/>
        <w:ind w:firstLine="709"/>
        <w:jc w:val="center"/>
        <w:rPr>
          <w:rFonts w:ascii="Times New Roman" w:hAnsi="Times New Roman" w:cs="Times New Roman"/>
          <w:b/>
        </w:rPr>
      </w:pPr>
      <w:r w:rsidRPr="004408C4">
        <w:rPr>
          <w:rFonts w:ascii="Times New Roman" w:hAnsi="Times New Roman" w:cs="Times New Roman"/>
          <w:b/>
        </w:rPr>
        <w:t>Шегарского района Томской области</w:t>
      </w:r>
    </w:p>
    <w:p w:rsidR="004408C4" w:rsidRPr="004408C4" w:rsidRDefault="004408C4" w:rsidP="0014782C">
      <w:pPr>
        <w:spacing w:after="0"/>
        <w:ind w:firstLine="709"/>
        <w:jc w:val="center"/>
        <w:rPr>
          <w:rFonts w:ascii="Times New Roman" w:hAnsi="Times New Roman" w:cs="Times New Roman"/>
          <w:b/>
        </w:rPr>
      </w:pPr>
    </w:p>
    <w:p w:rsidR="004408C4" w:rsidRPr="004408C4" w:rsidRDefault="004408C4" w:rsidP="0014782C">
      <w:pPr>
        <w:spacing w:after="0"/>
        <w:ind w:firstLine="709"/>
        <w:jc w:val="center"/>
        <w:rPr>
          <w:rFonts w:ascii="Times New Roman" w:hAnsi="Times New Roman" w:cs="Times New Roman"/>
          <w:b/>
        </w:rPr>
      </w:pPr>
      <w:r w:rsidRPr="004408C4">
        <w:rPr>
          <w:rFonts w:ascii="Times New Roman" w:hAnsi="Times New Roman" w:cs="Times New Roman"/>
          <w:b/>
        </w:rPr>
        <w:t>РЕШЕНИЕ</w:t>
      </w:r>
    </w:p>
    <w:p w:rsidR="004408C4" w:rsidRPr="004408C4" w:rsidRDefault="004408C4" w:rsidP="0014782C">
      <w:pPr>
        <w:spacing w:after="0"/>
        <w:ind w:firstLine="709"/>
        <w:jc w:val="center"/>
        <w:rPr>
          <w:rFonts w:ascii="Times New Roman" w:hAnsi="Times New Roman" w:cs="Times New Roman"/>
          <w:b/>
        </w:rPr>
      </w:pPr>
    </w:p>
    <w:p w:rsidR="004408C4" w:rsidRPr="004408C4" w:rsidRDefault="004408C4" w:rsidP="0014782C">
      <w:pPr>
        <w:widowControl w:val="0"/>
        <w:autoSpaceDE w:val="0"/>
        <w:autoSpaceDN w:val="0"/>
        <w:adjustRightInd w:val="0"/>
        <w:ind w:firstLine="709"/>
        <w:contextualSpacing/>
        <w:jc w:val="center"/>
        <w:rPr>
          <w:rFonts w:ascii="Times New Roman" w:hAnsi="Times New Roman" w:cs="Times New Roman"/>
        </w:rPr>
      </w:pPr>
      <w:r w:rsidRPr="004408C4">
        <w:rPr>
          <w:rFonts w:ascii="Times New Roman" w:hAnsi="Times New Roman" w:cs="Times New Roman"/>
        </w:rPr>
        <w:t>с. Баткат</w:t>
      </w:r>
    </w:p>
    <w:p w:rsidR="004408C4" w:rsidRPr="004408C4" w:rsidRDefault="004408C4" w:rsidP="0014782C">
      <w:pPr>
        <w:widowControl w:val="0"/>
        <w:autoSpaceDE w:val="0"/>
        <w:autoSpaceDN w:val="0"/>
        <w:adjustRightInd w:val="0"/>
        <w:ind w:firstLine="708"/>
        <w:contextualSpacing/>
        <w:jc w:val="both"/>
        <w:rPr>
          <w:rFonts w:ascii="Times New Roman" w:hAnsi="Times New Roman" w:cs="Times New Roman"/>
        </w:rPr>
      </w:pPr>
      <w:r w:rsidRPr="004408C4">
        <w:rPr>
          <w:rFonts w:ascii="Times New Roman" w:hAnsi="Times New Roman" w:cs="Times New Roman"/>
        </w:rPr>
        <w:t xml:space="preserve">«___» декабря 2024 г.                                                                                            № ___ </w:t>
      </w:r>
    </w:p>
    <w:p w:rsidR="004408C4" w:rsidRPr="004408C4" w:rsidRDefault="004408C4" w:rsidP="0014782C">
      <w:pPr>
        <w:widowControl w:val="0"/>
        <w:autoSpaceDE w:val="0"/>
        <w:autoSpaceDN w:val="0"/>
        <w:adjustRightInd w:val="0"/>
        <w:ind w:firstLine="709"/>
        <w:contextualSpacing/>
        <w:jc w:val="center"/>
        <w:rPr>
          <w:rFonts w:ascii="Times New Roman" w:hAnsi="Times New Roman" w:cs="Times New Roman"/>
        </w:rPr>
      </w:pPr>
    </w:p>
    <w:p w:rsidR="004408C4" w:rsidRPr="004408C4" w:rsidRDefault="004408C4" w:rsidP="0014782C">
      <w:pPr>
        <w:widowControl w:val="0"/>
        <w:autoSpaceDE w:val="0"/>
        <w:autoSpaceDN w:val="0"/>
        <w:adjustRightInd w:val="0"/>
        <w:spacing w:after="0"/>
        <w:ind w:firstLine="709"/>
        <w:contextualSpacing/>
        <w:jc w:val="center"/>
        <w:rPr>
          <w:rFonts w:ascii="Times New Roman" w:hAnsi="Times New Roman" w:cs="Times New Roman"/>
        </w:rPr>
      </w:pPr>
    </w:p>
    <w:p w:rsidR="004408C4" w:rsidRPr="004408C4" w:rsidRDefault="004408C4" w:rsidP="0014782C">
      <w:pPr>
        <w:pStyle w:val="1"/>
        <w:ind w:left="0" w:firstLine="709"/>
        <w:jc w:val="center"/>
        <w:rPr>
          <w:sz w:val="24"/>
          <w:szCs w:val="24"/>
        </w:rPr>
      </w:pPr>
      <w:r w:rsidRPr="004408C4">
        <w:rPr>
          <w:sz w:val="24"/>
          <w:szCs w:val="24"/>
        </w:rPr>
        <w:t>О бюджете Баткатского сельского поселения Шегарского района Томской области на 2025 год и плановый период 2026-2027 годов</w:t>
      </w:r>
    </w:p>
    <w:p w:rsidR="004408C4" w:rsidRPr="004408C4" w:rsidRDefault="004408C4" w:rsidP="0014782C">
      <w:pPr>
        <w:spacing w:after="0"/>
        <w:ind w:firstLine="709"/>
        <w:jc w:val="both"/>
        <w:rPr>
          <w:rFonts w:ascii="Times New Roman" w:hAnsi="Times New Roman" w:cs="Times New Roman"/>
        </w:rPr>
      </w:pPr>
    </w:p>
    <w:p w:rsidR="004408C4" w:rsidRPr="004408C4" w:rsidRDefault="004408C4" w:rsidP="0014782C">
      <w:pPr>
        <w:spacing w:after="0"/>
        <w:ind w:firstLine="709"/>
        <w:jc w:val="both"/>
        <w:rPr>
          <w:rFonts w:ascii="Times New Roman" w:hAnsi="Times New Roman" w:cs="Times New Roman"/>
          <w:color w:val="000000"/>
        </w:rPr>
      </w:pPr>
      <w:r w:rsidRPr="004408C4">
        <w:rPr>
          <w:rFonts w:ascii="Times New Roman" w:hAnsi="Times New Roman" w:cs="Times New Roman"/>
          <w:color w:val="000000"/>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статьей 34 Устава муниципального образования «Баткатское сельское поселение», </w:t>
      </w:r>
      <w:r w:rsidRPr="004408C4">
        <w:rPr>
          <w:rFonts w:ascii="Times New Roman" w:hAnsi="Times New Roman" w:cs="Times New Roman"/>
        </w:rPr>
        <w:t>Совет  Баткатского сельского поселения</w:t>
      </w:r>
    </w:p>
    <w:p w:rsidR="004408C4" w:rsidRPr="004408C4" w:rsidRDefault="004408C4" w:rsidP="0014782C">
      <w:pPr>
        <w:spacing w:after="0"/>
        <w:ind w:firstLine="709"/>
        <w:jc w:val="both"/>
        <w:rPr>
          <w:rFonts w:ascii="Times New Roman" w:hAnsi="Times New Roman" w:cs="Times New Roman"/>
        </w:rPr>
      </w:pPr>
    </w:p>
    <w:p w:rsidR="004408C4" w:rsidRPr="004408C4" w:rsidRDefault="004408C4" w:rsidP="0014782C">
      <w:pPr>
        <w:spacing w:after="0"/>
        <w:ind w:firstLine="709"/>
        <w:jc w:val="center"/>
        <w:rPr>
          <w:rFonts w:ascii="Times New Roman" w:hAnsi="Times New Roman" w:cs="Times New Roman"/>
        </w:rPr>
      </w:pPr>
      <w:r w:rsidRPr="004408C4">
        <w:rPr>
          <w:rFonts w:ascii="Times New Roman" w:hAnsi="Times New Roman" w:cs="Times New Roman"/>
        </w:rPr>
        <w:t>РЕШИЛ:</w:t>
      </w:r>
    </w:p>
    <w:p w:rsidR="004408C4" w:rsidRPr="004408C4" w:rsidRDefault="004408C4" w:rsidP="0014782C">
      <w:pPr>
        <w:spacing w:after="0"/>
        <w:ind w:firstLine="709"/>
        <w:jc w:val="both"/>
        <w:rPr>
          <w:rFonts w:ascii="Times New Roman" w:hAnsi="Times New Roman" w:cs="Times New Roman"/>
        </w:rPr>
      </w:pP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1. Утвердить основные характеристики бюджета Баткатского сельского поселения Шегарского района Томской области на 2025 год:</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 xml:space="preserve">1.1. прогнозируемый общий объём доходов бюджета в сумме </w:t>
      </w:r>
      <w:r w:rsidRPr="004408C4">
        <w:rPr>
          <w:rFonts w:ascii="Times New Roman" w:hAnsi="Times New Roman" w:cs="Times New Roman"/>
          <w:b/>
        </w:rPr>
        <w:t>25 289,5</w:t>
      </w:r>
      <w:r w:rsidRPr="004408C4">
        <w:rPr>
          <w:rFonts w:ascii="Times New Roman" w:hAnsi="Times New Roman" w:cs="Times New Roman"/>
        </w:rPr>
        <w:t xml:space="preserve"> тыс. руб., в том числе налоговые и неналоговые доходы в сумме 8 067,5</w:t>
      </w:r>
      <w:r w:rsidRPr="004408C4">
        <w:rPr>
          <w:rFonts w:ascii="Times New Roman" w:hAnsi="Times New Roman" w:cs="Times New Roman"/>
          <w:color w:val="FF0000"/>
        </w:rPr>
        <w:t xml:space="preserve"> </w:t>
      </w:r>
      <w:r w:rsidRPr="004408C4">
        <w:rPr>
          <w:rFonts w:ascii="Times New Roman" w:hAnsi="Times New Roman" w:cs="Times New Roman"/>
        </w:rPr>
        <w:t>тыс.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 xml:space="preserve">1.2. общий объём расходов бюджета в сумме </w:t>
      </w:r>
      <w:r w:rsidRPr="004408C4">
        <w:rPr>
          <w:rFonts w:ascii="Times New Roman" w:hAnsi="Times New Roman" w:cs="Times New Roman"/>
          <w:b/>
        </w:rPr>
        <w:t>25 289,5 тыс</w:t>
      </w:r>
      <w:r w:rsidRPr="004408C4">
        <w:rPr>
          <w:rFonts w:ascii="Times New Roman" w:hAnsi="Times New Roman" w:cs="Times New Roman"/>
        </w:rPr>
        <w:t>.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1.3. прогнозируемый дефицит (профицит) бюджета в сумме 0,0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2. Утвердить основные характеристики бюджета Баткатского сельского поселения Шегарского района Томской области на 2026 год и 2027 год:</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 xml:space="preserve">2.1. прогнозируемый общий объём доходов бюджета на 2026 в сумме </w:t>
      </w:r>
      <w:r w:rsidRPr="004408C4">
        <w:rPr>
          <w:rFonts w:ascii="Times New Roman" w:hAnsi="Times New Roman" w:cs="Times New Roman"/>
          <w:b/>
        </w:rPr>
        <w:t>25 972,0</w:t>
      </w:r>
      <w:r w:rsidRPr="004408C4">
        <w:rPr>
          <w:rFonts w:ascii="Times New Roman" w:hAnsi="Times New Roman" w:cs="Times New Roman"/>
        </w:rPr>
        <w:t xml:space="preserve"> тыс. руб., в том числе налоговые и неналоговые доходы в сумме 8 468,1</w:t>
      </w:r>
      <w:r w:rsidRPr="004408C4">
        <w:rPr>
          <w:rFonts w:ascii="Times New Roman" w:hAnsi="Times New Roman" w:cs="Times New Roman"/>
          <w:color w:val="FF0000"/>
        </w:rPr>
        <w:t xml:space="preserve"> </w:t>
      </w:r>
      <w:r w:rsidRPr="004408C4">
        <w:rPr>
          <w:rFonts w:ascii="Times New Roman" w:hAnsi="Times New Roman" w:cs="Times New Roman"/>
        </w:rPr>
        <w:t xml:space="preserve">тыс. руб., и на 2027 года </w:t>
      </w:r>
      <w:r w:rsidRPr="004408C4">
        <w:rPr>
          <w:rFonts w:ascii="Times New Roman" w:hAnsi="Times New Roman" w:cs="Times New Roman"/>
          <w:b/>
        </w:rPr>
        <w:t>25 289,5</w:t>
      </w:r>
      <w:r w:rsidRPr="004408C4">
        <w:rPr>
          <w:rFonts w:ascii="Times New Roman" w:hAnsi="Times New Roman" w:cs="Times New Roman"/>
        </w:rPr>
        <w:t xml:space="preserve"> тыс. руб., в том числе налоговые и неналоговые доходы в сумме 8 931,9 тыс.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 xml:space="preserve">2.2. общий объём расходов бюджета на 2026 год в сумме </w:t>
      </w:r>
      <w:r w:rsidRPr="004408C4">
        <w:rPr>
          <w:rFonts w:ascii="Times New Roman" w:hAnsi="Times New Roman" w:cs="Times New Roman"/>
          <w:b/>
        </w:rPr>
        <w:t>25 972,0</w:t>
      </w:r>
      <w:r w:rsidRPr="004408C4">
        <w:rPr>
          <w:rFonts w:ascii="Times New Roman" w:hAnsi="Times New Roman" w:cs="Times New Roman"/>
        </w:rPr>
        <w:t xml:space="preserve"> тыс. руб., на 2027 год в сумме </w:t>
      </w:r>
      <w:r w:rsidRPr="004408C4">
        <w:rPr>
          <w:rFonts w:ascii="Times New Roman" w:hAnsi="Times New Roman" w:cs="Times New Roman"/>
          <w:b/>
        </w:rPr>
        <w:t>25 289,5 тыс</w:t>
      </w:r>
      <w:r w:rsidRPr="004408C4">
        <w:rPr>
          <w:rFonts w:ascii="Times New Roman" w:hAnsi="Times New Roman" w:cs="Times New Roman"/>
        </w:rPr>
        <w:t>.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2.3. прогнозируемый дефицит (профицит) бюджета на 2026 год в сумме 0,0 рублей, на 2027 год в сумме 0,0 тыс. руб.</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3. Утвердить объем межбюджетных трансфертов бюджету Баткатского сельского поселения Шегарского района Томской области из районного бюджета на 2025 год и плановый период 2026 и 2027 годов согласно приложению 1 к настоящему решению:</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3.1.  межбюджетные трансферты, полученные бюджетом поселения в форме  иных межбюджетных трансфертов, имеющие целевое назначение, не использованные по состоянию на 1 января текущего финансового года, подлежат возврату в доход районного бюджета в течение первых 15 рабочих дней очередного финансового года;</w:t>
      </w:r>
    </w:p>
    <w:p w:rsidR="004408C4" w:rsidRPr="004408C4" w:rsidRDefault="004408C4" w:rsidP="0014782C">
      <w:pPr>
        <w:pStyle w:val="a9"/>
        <w:ind w:left="0" w:firstLine="709"/>
        <w:rPr>
          <w:rFonts w:ascii="Times New Roman" w:hAnsi="Times New Roman" w:cs="Times New Roman"/>
        </w:rPr>
      </w:pPr>
      <w:r w:rsidRPr="004408C4">
        <w:rPr>
          <w:rFonts w:ascii="Times New Roman" w:hAnsi="Times New Roman" w:cs="Times New Roman"/>
        </w:rPr>
        <w:t xml:space="preserve">3.2. в случае, если неиспользованный остаток межбюджетных трансфертов, полученных в форме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Шегарского района, с соблюдением общих требований, установленных Министерством финансов Российской Федерации. </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lastRenderedPageBreak/>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408C4" w:rsidRPr="004408C4" w:rsidRDefault="004408C4" w:rsidP="0014782C">
      <w:pPr>
        <w:pStyle w:val="a9"/>
        <w:spacing w:after="0"/>
        <w:ind w:left="0" w:firstLine="709"/>
        <w:rPr>
          <w:rFonts w:ascii="Times New Roman" w:hAnsi="Times New Roman" w:cs="Times New Roman"/>
        </w:rPr>
      </w:pPr>
      <w:r w:rsidRPr="004408C4">
        <w:rPr>
          <w:rFonts w:ascii="Times New Roman" w:hAnsi="Times New Roman" w:cs="Times New Roman"/>
        </w:rPr>
        <w:t>4. 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бюджета в ведомственной структуре расходов бюджета Баткатского сельского поселения Шегарского района Томской области на 2025 год и плановый период 2026 и 2027 годов согласно приложению 2 к настоящему решению.</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5. Утвердить предельный объём муниципального долга </w:t>
      </w:r>
      <w:r w:rsidRPr="004408C4">
        <w:rPr>
          <w:rFonts w:ascii="Times New Roman" w:hAnsi="Times New Roman" w:cs="Times New Roman"/>
          <w:bCs/>
        </w:rPr>
        <w:t xml:space="preserve">муниципального образования </w:t>
      </w:r>
      <w:r w:rsidRPr="004408C4">
        <w:rPr>
          <w:rFonts w:ascii="Times New Roman" w:hAnsi="Times New Roman" w:cs="Times New Roman"/>
        </w:rPr>
        <w:t>«Баткатское сельское поселение» на 2025 год и плановый период 2026 и 2027 годов: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2024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6. Верхний  предел муниципального внутреннего долга бюджета Баткатского сельского поселения Шегарского района Томской области: </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по состоянию на 1 января 2025 года 0,0 тыс. руб.; в том числе верхний предел долга по муниципальным гарантиям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по состоянию на 1 января 2026 года 0,0 тыс. руб.; в том числе верхний предел долга по муниципальным гарантиям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по состоянию на 1 января 2027 года 0,0 тыс. руб. в том числе верхний предел долга по муниципальным гарантиям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7. Объем расходов на обслуживание муниципального долга бюджета Баткатского сельского поселения Шегарского района Томской области: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2027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8. Утвердить объем бюджетных ассигнований муниципального дорожного фонда Баткатского сельского поселения на 2025 год и плановый период 2026 и 2027 годов: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2025 год в сумме 2 614,0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2025 год в сумме 2 716,0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2027 год в сумме 2 840,0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 9. Утвердить нормативы распределения доходов в бюджет Баткатского сельского поселения Шегарского района Томской области на 2025 год и плановый период 2026 и 2027 годов согласно приложению 3.</w:t>
      </w: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10. Утвердить предельную штатную численность работников МКУ «Администрация Баткатского сельского поселения» на 2025 год и плановый период 2026 и 2027 годов согласно приложению 4.</w:t>
      </w: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11. Установить:</w:t>
      </w: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11.1. размер резервных фондов бюджета Баткатского сельского поселения Шегарского района Томской области в размере 30,0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 11.2. финансовый резерв предупреждения и ликвидации чрезвычайных ситуаций бюджета Баткатского сельского поселения Шегарского района Томской области в сумме 103,5 тыс. руб.</w:t>
      </w:r>
    </w:p>
    <w:p w:rsidR="004408C4" w:rsidRPr="004408C4" w:rsidRDefault="0014782C" w:rsidP="0014782C">
      <w:pPr>
        <w:pStyle w:val="a9"/>
        <w:spacing w:after="0"/>
        <w:ind w:left="0" w:firstLine="709"/>
        <w:jc w:val="both"/>
        <w:rPr>
          <w:rFonts w:ascii="Times New Roman" w:hAnsi="Times New Roman" w:cs="Times New Roman"/>
        </w:rPr>
      </w:pPr>
      <w:r>
        <w:rPr>
          <w:rFonts w:ascii="Times New Roman" w:hAnsi="Times New Roman" w:cs="Times New Roman"/>
        </w:rPr>
        <w:t xml:space="preserve">12. </w:t>
      </w:r>
      <w:r w:rsidR="004408C4" w:rsidRPr="004408C4">
        <w:rPr>
          <w:rFonts w:ascii="Times New Roman" w:hAnsi="Times New Roman" w:cs="Times New Roman"/>
        </w:rPr>
        <w:t xml:space="preserve">Установить, что нормативные правовые акты Администрации Баткатского сельского поселения и Совета поселения, принимаемые в 2025 году и плановый период 2026 и 2027 годов,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Баткатского сельского поселения Шегарского района Томской области «О </w:t>
      </w:r>
      <w:r w:rsidR="004408C4" w:rsidRPr="004408C4">
        <w:rPr>
          <w:rFonts w:ascii="Times New Roman" w:hAnsi="Times New Roman" w:cs="Times New Roman"/>
        </w:rPr>
        <w:lastRenderedPageBreak/>
        <w:t>бюджете Баткатского  сельского поселения Шегарского района Томской области на 2025 год» и плановый период 2026 и 2027 годов.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13. Установить, что детализация объектов бюджетной классификации операций сектора государственного управления бюджета поселения на 2025 год и плановый период 2026 и 2027 годов осуществляется главным специалистом по обслуживанию и управлению средствами местного бюджета.</w:t>
      </w:r>
    </w:p>
    <w:p w:rsidR="004408C4" w:rsidRPr="004408C4" w:rsidRDefault="0014782C" w:rsidP="0014782C">
      <w:pPr>
        <w:pStyle w:val="a9"/>
        <w:spacing w:after="0"/>
        <w:ind w:left="0" w:firstLine="709"/>
        <w:jc w:val="both"/>
        <w:rPr>
          <w:rFonts w:ascii="Times New Roman" w:hAnsi="Times New Roman" w:cs="Times New Roman"/>
        </w:rPr>
      </w:pPr>
      <w:r>
        <w:rPr>
          <w:rFonts w:ascii="Times New Roman" w:hAnsi="Times New Roman" w:cs="Times New Roman"/>
        </w:rPr>
        <w:t xml:space="preserve">14. </w:t>
      </w:r>
      <w:r w:rsidR="004408C4" w:rsidRPr="004408C4">
        <w:rPr>
          <w:rFonts w:ascii="Times New Roman" w:hAnsi="Times New Roman" w:cs="Times New Roman"/>
        </w:rPr>
        <w:t>Установить, что остатки средств бюджета Баткатского сельского поселения Шегарского района Томской области на начало текущего финансового года, за исключением остатков бюджетных ассигнований муниципального дорожного фонда Баткатского сельского поселения и остатков неиспользованных межбюджетных трансфертов, полученных бюджетом Баткатского сельского поселения Шегарского района Томской области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w:t>
      </w:r>
      <w:r w:rsidR="004408C4" w:rsidRPr="004408C4">
        <w:rPr>
          <w:rFonts w:ascii="Times New Roman" w:hAnsi="Times New Roman" w:cs="Times New Roman"/>
          <w:bCs/>
        </w:rPr>
        <w:t xml:space="preserve"> </w:t>
      </w:r>
      <w:r w:rsidR="004408C4" w:rsidRPr="004408C4">
        <w:rPr>
          <w:rFonts w:ascii="Times New Roman" w:hAnsi="Times New Roman" w:cs="Times New Roman"/>
        </w:rPr>
        <w:t>Баткатского сельского поселения Шегарского района Томской области, и на увеличение бюджетных ассигнований на оплату:</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заключенных от имени Баткатского сельского поселения муниципальных контрактов на поставку товаров, выполнение работ, оказание услуг, на исполнение которых из бюджета поселения предоставлены бюджетные инвестиции;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заключенных муниципальными казёнными учреждениями от имени Баткатского сельского поселения муниципальных контрактов на выполнение работ по проведению ремонта объектов недвижимого имущества и приобретение основных средств;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при условии, что их неиспользование вызвано нарушением исполнителем (подрядчиком) принятых на себя обязательств.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15.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Баткатского сельского поселения Шегарского района Томской области с последующим внесением изменений в настоящее решение:</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15.1. при изменении порядка применения бюджетной классификации;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15.2. при распределении средств резервных фондов.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16.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 в том числе приобретение недвижимого имущества или аренда имущества) от имени Баткатского сельского поселения для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получатели средств бюджета </w:t>
      </w:r>
      <w:r w:rsidRPr="004408C4">
        <w:rPr>
          <w:rFonts w:ascii="Times New Roman" w:hAnsi="Times New Roman" w:cs="Times New Roman"/>
          <w:bCs/>
        </w:rPr>
        <w:t xml:space="preserve">муниципального образования </w:t>
      </w:r>
      <w:r w:rsidRPr="004408C4">
        <w:rPr>
          <w:rFonts w:ascii="Times New Roman" w:hAnsi="Times New Roman" w:cs="Times New Roman"/>
        </w:rPr>
        <w:t>«Баткатское сельское поселение» могут  предусматриваться авансовые платежи: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16.1.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подписки на печатные и электронные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приобретении авиа-и железнодорожных билетов, а также по договорам обязательного страхования гражданской ответственности владельцев транспортных средств, по договорам(муниципальным </w:t>
      </w:r>
      <w:r w:rsidRPr="004408C4">
        <w:rPr>
          <w:rFonts w:ascii="Times New Roman" w:hAnsi="Times New Roman" w:cs="Times New Roman"/>
        </w:rPr>
        <w:lastRenderedPageBreak/>
        <w:t>контрактам) о проведении мероприятий по тушению пожаров, по договорам об осуществлении технологического присоединения к электрическим сетям.</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16.2.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17.Установить, что в 2025 году и плановом периоде 2026 и 2027 годов в первоочередном порядке из местного бюджета финансируются следующие расходы:</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оплата труда и начисления на неё;</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оплата коммунальных услуг, услуг связи, транспортных услуг;</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предоставление мер социальной поддержки отдельным категориям граждан;</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оплата котельно-печного топлива, горюче – смазочных материалов;</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уплата налогов и сборов и иных обязательных платежей;</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расходы на исполнение судебных актов по обращению взыскания на средства местного бюджета;</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18. Установить, что финансовое обеспечение передаваемых полномочий  бюджета Баткатского сельского поселения Шегарского района Томской области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2536,0 тыс. руб., а именно:</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утверждение генеральных планов сельского поселения, правил землепользования и застройки, утверждение подготовленной на основе генеральных планов Баткатского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утверждение местных нормативов градостроительного проектирования Баткатского сельского поселения, осмотр зданий, сооружений и выдача рекомендаций об устранении выявленных в ходе таких осмотров нарушений в сумме – 201,8 тыс. руб.;</w:t>
      </w:r>
    </w:p>
    <w:p w:rsidR="004408C4" w:rsidRPr="004408C4" w:rsidRDefault="004408C4" w:rsidP="0014782C">
      <w:pPr>
        <w:pStyle w:val="a9"/>
        <w:spacing w:after="0"/>
        <w:ind w:left="0" w:firstLine="708"/>
        <w:jc w:val="both"/>
        <w:rPr>
          <w:rFonts w:ascii="Times New Roman" w:hAnsi="Times New Roman" w:cs="Times New Roman"/>
        </w:rPr>
      </w:pPr>
      <w:r w:rsidRPr="004408C4">
        <w:rPr>
          <w:rFonts w:ascii="Times New Roman" w:hAnsi="Times New Roman" w:cs="Times New Roman"/>
        </w:rPr>
        <w:t>- создание условий для организации досуга и обеспечения жителей Шегарского сельского поселения услугами организаций культуры в сумме – 2334,2 тыс. руб.;</w:t>
      </w:r>
    </w:p>
    <w:p w:rsidR="004408C4" w:rsidRPr="004408C4" w:rsidRDefault="004408C4" w:rsidP="0014782C">
      <w:pPr>
        <w:pStyle w:val="a9"/>
        <w:spacing w:after="0"/>
        <w:ind w:left="0" w:firstLine="708"/>
        <w:jc w:val="both"/>
        <w:rPr>
          <w:rFonts w:ascii="Times New Roman" w:hAnsi="Times New Roman" w:cs="Times New Roman"/>
        </w:rPr>
      </w:pPr>
      <w:r w:rsidRPr="004408C4">
        <w:rPr>
          <w:rFonts w:ascii="Times New Roman" w:hAnsi="Times New Roman" w:cs="Times New Roman"/>
        </w:rPr>
        <w:t>- казначейское исполнение бюджета;</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внешний муниципальный финансовый контроль за исполнением бюджета поселения;</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организация строительства и содержания муниципальных сетей газоснабжения, расположенных на территории поселения;</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в сфере снабжения и водоотведения, предусмотренных Федеральным законом «О водоснабжении и водоотведении»;</w:t>
      </w:r>
    </w:p>
    <w:p w:rsidR="004408C4" w:rsidRPr="004408C4" w:rsidRDefault="004408C4" w:rsidP="0014782C">
      <w:pPr>
        <w:spacing w:after="0"/>
        <w:ind w:firstLine="709"/>
        <w:jc w:val="both"/>
        <w:rPr>
          <w:rFonts w:ascii="Times New Roman" w:hAnsi="Times New Roman" w:cs="Times New Roman"/>
          <w:bCs/>
        </w:rPr>
      </w:pPr>
      <w:r w:rsidRPr="004408C4">
        <w:rPr>
          <w:rFonts w:ascii="Times New Roman" w:hAnsi="Times New Roman" w:cs="Times New Roman"/>
        </w:rPr>
        <w:t xml:space="preserve">- </w:t>
      </w:r>
      <w:r w:rsidRPr="004408C4">
        <w:rPr>
          <w:rFonts w:ascii="Times New Roman" w:hAnsi="Times New Roman" w:cs="Times New Roman"/>
          <w:bCs/>
        </w:rPr>
        <w:t>по контролю в сфере закупок, предусмотренные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408C4" w:rsidRPr="004408C4" w:rsidRDefault="004408C4" w:rsidP="0014782C">
      <w:pPr>
        <w:spacing w:after="0"/>
        <w:ind w:firstLine="709"/>
        <w:jc w:val="both"/>
        <w:rPr>
          <w:rFonts w:ascii="Times New Roman" w:hAnsi="Times New Roman" w:cs="Times New Roman"/>
          <w:bCs/>
        </w:rPr>
      </w:pPr>
      <w:r w:rsidRPr="004408C4">
        <w:rPr>
          <w:rFonts w:ascii="Times New Roman" w:hAnsi="Times New Roman" w:cs="Times New Roman"/>
        </w:rPr>
        <w:t xml:space="preserve">- за соблюдением законодательства в сфере закупок в соответствии с частью 9 статьи 99 Федерального закона </w:t>
      </w:r>
      <w:r w:rsidRPr="004408C4">
        <w:rPr>
          <w:rFonts w:ascii="Times New Roman" w:hAnsi="Times New Roman" w:cs="Times New Roman"/>
          <w:bCs/>
        </w:rPr>
        <w:t>от 05.04.2013 №44-ФЗ «О контрактной системе в сфере закупок товаров, работ, услуг для обеспечения государственных и муниципальных нужд»;</w:t>
      </w:r>
    </w:p>
    <w:p w:rsidR="004408C4" w:rsidRPr="004408C4" w:rsidRDefault="004408C4" w:rsidP="0014782C">
      <w:pPr>
        <w:spacing w:after="0"/>
        <w:ind w:firstLine="709"/>
        <w:jc w:val="both"/>
        <w:rPr>
          <w:rFonts w:ascii="Times New Roman" w:hAnsi="Times New Roman" w:cs="Times New Roman"/>
        </w:rPr>
      </w:pPr>
      <w:r w:rsidRPr="004408C4">
        <w:rPr>
          <w:rFonts w:ascii="Times New Roman" w:hAnsi="Times New Roman" w:cs="Times New Roman"/>
        </w:rPr>
        <w:t>- внутренний муниципальный финансовый контроль в сфере бюджетных правоотношений (статья 269.2.Бюджетного кодекса РФ).</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19. Утвердить доходы бюджета Баткатского сельского поселения Шегарского района Томской области на 2025 год и плановый период 2026 и 2027 годов согласно приложению 5.</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lastRenderedPageBreak/>
        <w:t xml:space="preserve">20. Утвердить финансовое обеспечение бюджету </w:t>
      </w:r>
      <w:r w:rsidRPr="004408C4">
        <w:rPr>
          <w:rFonts w:ascii="Times New Roman" w:hAnsi="Times New Roman" w:cs="Times New Roman"/>
          <w:bCs/>
        </w:rPr>
        <w:t>муниципального образования «</w:t>
      </w:r>
      <w:r w:rsidRPr="004408C4">
        <w:rPr>
          <w:rFonts w:ascii="Times New Roman" w:hAnsi="Times New Roman" w:cs="Times New Roman"/>
        </w:rPr>
        <w:t>Шегарский район» из бюджета Баткатского сельского поселения Шегарского района Томской области на 2025 год и плановый период 2026 и 2027 годов согласно приложению 6.</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21. Утвердить источники финансирования дефицита бюджета Баткатского сельского поселения Шегарского района Томской области на 2025 год и плановый период 2026 и 2027 годов согласно приложению 7 к настоящему решению.</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xml:space="preserve"> 22. Утвердить объем бюджетных ассигнований, направляемых на исполнение публичных нормативных обязательств на 2025 год и плановый период 2026 и 2027 годов сумме:</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 на 2027 год в сумме 0,0 тыс. руб.</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23. Администрация Баткатского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24. Настоящее решение вступает в силу с 1 января 2025 года.</w:t>
      </w:r>
      <w:r w:rsidRPr="004408C4">
        <w:rPr>
          <w:rFonts w:ascii="Times New Roman" w:hAnsi="Times New Roman" w:cs="Times New Roman"/>
        </w:rPr>
        <w:tab/>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25. Настоящее решение подлежит опубликованию в газете «Шегарский вестник» и размещению на официальном сайте Баткатского сельского поселения не позднее 10 дней после его подписания в установленном порядке.</w:t>
      </w:r>
    </w:p>
    <w:p w:rsidR="004408C4" w:rsidRPr="004408C4" w:rsidRDefault="004408C4" w:rsidP="0014782C">
      <w:pPr>
        <w:pStyle w:val="a9"/>
        <w:spacing w:after="0"/>
        <w:ind w:left="0" w:firstLine="709"/>
        <w:jc w:val="both"/>
        <w:rPr>
          <w:rFonts w:ascii="Times New Roman" w:hAnsi="Times New Roman" w:cs="Times New Roman"/>
        </w:rPr>
      </w:pPr>
      <w:r w:rsidRPr="004408C4">
        <w:rPr>
          <w:rFonts w:ascii="Times New Roman" w:hAnsi="Times New Roman" w:cs="Times New Roman"/>
        </w:rPr>
        <w:t>26. Контроль за исполнением настоящего решения возложить на комиссию по вопросам бюджетной и экономической политики Совета Баткатского сельского поселения.</w:t>
      </w:r>
    </w:p>
    <w:p w:rsidR="004408C4" w:rsidRPr="004408C4" w:rsidRDefault="004408C4" w:rsidP="0014782C">
      <w:pPr>
        <w:pStyle w:val="a9"/>
        <w:ind w:left="0" w:firstLine="709"/>
        <w:jc w:val="both"/>
        <w:rPr>
          <w:rFonts w:ascii="Times New Roman" w:hAnsi="Times New Roman" w:cs="Times New Roman"/>
        </w:rPr>
      </w:pP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Председатель Совета</w:t>
      </w: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Баткатского сельского поселения                                                 Л.А. Балобанова</w:t>
      </w:r>
      <w:r w:rsidRPr="004408C4">
        <w:rPr>
          <w:rFonts w:ascii="Times New Roman" w:hAnsi="Times New Roman" w:cs="Times New Roman"/>
        </w:rPr>
        <w:tab/>
      </w:r>
    </w:p>
    <w:p w:rsidR="004408C4" w:rsidRPr="004408C4" w:rsidRDefault="004408C4" w:rsidP="0014782C">
      <w:pPr>
        <w:pStyle w:val="af2"/>
        <w:ind w:firstLine="709"/>
        <w:jc w:val="both"/>
        <w:rPr>
          <w:rFonts w:ascii="Times New Roman" w:hAnsi="Times New Roman"/>
          <w:sz w:val="24"/>
          <w:szCs w:val="24"/>
        </w:rPr>
      </w:pP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 xml:space="preserve">Глава </w:t>
      </w:r>
    </w:p>
    <w:p w:rsidR="004408C4" w:rsidRPr="004408C4" w:rsidRDefault="004408C4" w:rsidP="0014782C">
      <w:pPr>
        <w:pStyle w:val="a9"/>
        <w:ind w:left="0" w:firstLine="709"/>
        <w:jc w:val="both"/>
        <w:rPr>
          <w:rFonts w:ascii="Times New Roman" w:hAnsi="Times New Roman" w:cs="Times New Roman"/>
        </w:rPr>
      </w:pPr>
      <w:r w:rsidRPr="004408C4">
        <w:rPr>
          <w:rFonts w:ascii="Times New Roman" w:hAnsi="Times New Roman" w:cs="Times New Roman"/>
        </w:rPr>
        <w:t>Баткатского сельского поселения</w:t>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t xml:space="preserve">                        Е.А. Непомнящих </w:t>
      </w:r>
    </w:p>
    <w:p w:rsidR="004408C4" w:rsidRPr="004408C4" w:rsidRDefault="004408C4" w:rsidP="0014782C">
      <w:pPr>
        <w:pStyle w:val="a9"/>
        <w:ind w:left="0"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ind w:firstLine="709"/>
        <w:jc w:val="both"/>
        <w:rPr>
          <w:rFonts w:ascii="Times New Roman" w:hAnsi="Times New Roman" w:cs="Times New Roman"/>
        </w:rPr>
      </w:pPr>
    </w:p>
    <w:p w:rsidR="004408C4" w:rsidRPr="004408C4" w:rsidRDefault="004408C4" w:rsidP="0014782C">
      <w:pPr>
        <w:pStyle w:val="af2"/>
        <w:ind w:firstLine="709"/>
        <w:jc w:val="both"/>
        <w:rPr>
          <w:rFonts w:ascii="Times New Roman" w:hAnsi="Times New Roman"/>
          <w:sz w:val="24"/>
          <w:szCs w:val="24"/>
        </w:rPr>
      </w:pPr>
    </w:p>
    <w:p w:rsidR="004408C4" w:rsidRPr="004408C4" w:rsidRDefault="004408C4" w:rsidP="0014782C">
      <w:pPr>
        <w:pStyle w:val="af2"/>
        <w:ind w:firstLine="709"/>
        <w:jc w:val="right"/>
        <w:rPr>
          <w:rFonts w:ascii="Times New Roman" w:hAnsi="Times New Roman"/>
          <w:sz w:val="24"/>
          <w:szCs w:val="24"/>
        </w:rPr>
      </w:pPr>
    </w:p>
    <w:p w:rsidR="0014782C" w:rsidRDefault="0014782C" w:rsidP="0014782C">
      <w:pPr>
        <w:pStyle w:val="af2"/>
        <w:ind w:firstLine="709"/>
        <w:jc w:val="right"/>
        <w:rPr>
          <w:rFonts w:ascii="Times New Roman" w:hAnsi="Times New Roman"/>
          <w:sz w:val="24"/>
          <w:szCs w:val="24"/>
        </w:rPr>
      </w:pPr>
    </w:p>
    <w:p w:rsidR="0014782C" w:rsidRDefault="0014782C" w:rsidP="0014782C">
      <w:pPr>
        <w:pStyle w:val="af2"/>
        <w:ind w:firstLine="709"/>
        <w:jc w:val="right"/>
        <w:rPr>
          <w:rFonts w:ascii="Times New Roman" w:hAnsi="Times New Roman"/>
          <w:sz w:val="24"/>
          <w:szCs w:val="24"/>
        </w:rPr>
      </w:pPr>
    </w:p>
    <w:p w:rsidR="0014782C" w:rsidRDefault="0014782C" w:rsidP="0014782C">
      <w:pPr>
        <w:pStyle w:val="af2"/>
        <w:ind w:firstLine="709"/>
        <w:jc w:val="right"/>
        <w:rPr>
          <w:rFonts w:ascii="Times New Roman" w:hAnsi="Times New Roman"/>
          <w:sz w:val="24"/>
          <w:szCs w:val="24"/>
        </w:rPr>
      </w:pPr>
    </w:p>
    <w:p w:rsidR="0014782C" w:rsidRDefault="0014782C" w:rsidP="0014782C">
      <w:pPr>
        <w:pStyle w:val="af2"/>
        <w:ind w:firstLine="709"/>
        <w:jc w:val="right"/>
        <w:rPr>
          <w:rFonts w:ascii="Times New Roman" w:hAnsi="Times New Roman"/>
          <w:sz w:val="24"/>
          <w:szCs w:val="24"/>
        </w:rPr>
      </w:pPr>
    </w:p>
    <w:p w:rsidR="0014782C" w:rsidRDefault="0014782C" w:rsidP="0014782C">
      <w:pPr>
        <w:pStyle w:val="af2"/>
        <w:ind w:firstLine="709"/>
        <w:jc w:val="right"/>
        <w:rPr>
          <w:rFonts w:ascii="Times New Roman" w:hAnsi="Times New Roman"/>
          <w:sz w:val="24"/>
          <w:szCs w:val="24"/>
        </w:rPr>
      </w:pPr>
    </w:p>
    <w:p w:rsidR="004408C4" w:rsidRPr="004408C4" w:rsidRDefault="004408C4" w:rsidP="0014782C">
      <w:pPr>
        <w:pStyle w:val="af2"/>
        <w:ind w:firstLine="709"/>
        <w:jc w:val="right"/>
        <w:rPr>
          <w:rFonts w:ascii="Times New Roman" w:hAnsi="Times New Roman"/>
          <w:sz w:val="24"/>
          <w:szCs w:val="24"/>
        </w:rPr>
      </w:pPr>
      <w:r w:rsidRPr="004408C4">
        <w:rPr>
          <w:rFonts w:ascii="Times New Roman" w:hAnsi="Times New Roman"/>
          <w:sz w:val="24"/>
          <w:szCs w:val="24"/>
        </w:rPr>
        <w:lastRenderedPageBreak/>
        <w:t>Приложение 1</w:t>
      </w:r>
    </w:p>
    <w:p w:rsidR="004408C4" w:rsidRPr="004408C4" w:rsidRDefault="004408C4" w:rsidP="0014782C">
      <w:pPr>
        <w:autoSpaceDE w:val="0"/>
        <w:autoSpaceDN w:val="0"/>
        <w:adjustRightInd w:val="0"/>
        <w:spacing w:after="0"/>
        <w:ind w:firstLine="709"/>
        <w:jc w:val="right"/>
        <w:outlineLvl w:val="1"/>
        <w:rPr>
          <w:rFonts w:ascii="Times New Roman" w:hAnsi="Times New Roman" w:cs="Times New Roman"/>
        </w:rPr>
      </w:pPr>
      <w:r w:rsidRPr="004408C4">
        <w:rPr>
          <w:rFonts w:ascii="Times New Roman" w:hAnsi="Times New Roman" w:cs="Times New Roman"/>
        </w:rPr>
        <w:tab/>
      </w:r>
      <w:r w:rsidRPr="004408C4">
        <w:rPr>
          <w:rFonts w:ascii="Times New Roman" w:hAnsi="Times New Roman" w:cs="Times New Roman"/>
        </w:rPr>
        <w:tab/>
        <w:t>к решению Совета Баткатского</w:t>
      </w:r>
    </w:p>
    <w:p w:rsidR="004408C4" w:rsidRPr="004408C4" w:rsidRDefault="004408C4" w:rsidP="0014782C">
      <w:pPr>
        <w:autoSpaceDE w:val="0"/>
        <w:autoSpaceDN w:val="0"/>
        <w:adjustRightInd w:val="0"/>
        <w:spacing w:after="0"/>
        <w:ind w:firstLine="709"/>
        <w:jc w:val="right"/>
        <w:outlineLvl w:val="1"/>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14782C">
      <w:pPr>
        <w:autoSpaceDE w:val="0"/>
        <w:autoSpaceDN w:val="0"/>
        <w:adjustRightInd w:val="0"/>
        <w:spacing w:after="0"/>
        <w:ind w:firstLine="709"/>
        <w:jc w:val="right"/>
        <w:outlineLvl w:val="1"/>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14782C">
      <w:pPr>
        <w:autoSpaceDE w:val="0"/>
        <w:autoSpaceDN w:val="0"/>
        <w:adjustRightInd w:val="0"/>
        <w:spacing w:after="0"/>
        <w:ind w:firstLine="709"/>
        <w:jc w:val="right"/>
        <w:outlineLvl w:val="1"/>
        <w:rPr>
          <w:rFonts w:ascii="Times New Roman" w:hAnsi="Times New Roman" w:cs="Times New Roman"/>
        </w:rPr>
      </w:pP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t>от «__» декабря 2024г.</w:t>
      </w:r>
    </w:p>
    <w:p w:rsidR="004408C4" w:rsidRPr="004408C4" w:rsidRDefault="004408C4" w:rsidP="0014782C">
      <w:pPr>
        <w:autoSpaceDE w:val="0"/>
        <w:autoSpaceDN w:val="0"/>
        <w:adjustRightInd w:val="0"/>
        <w:spacing w:after="0"/>
        <w:ind w:firstLine="709"/>
        <w:jc w:val="right"/>
        <w:outlineLvl w:val="1"/>
        <w:rPr>
          <w:rFonts w:ascii="Times New Roman" w:hAnsi="Times New Roman" w:cs="Times New Roman"/>
        </w:rPr>
      </w:pPr>
      <w:r w:rsidRPr="004408C4">
        <w:rPr>
          <w:rFonts w:ascii="Times New Roman" w:hAnsi="Times New Roman" w:cs="Times New Roman"/>
        </w:rPr>
        <w:t>№___</w:t>
      </w:r>
    </w:p>
    <w:p w:rsidR="004408C4" w:rsidRPr="004408C4" w:rsidRDefault="004408C4" w:rsidP="0014782C">
      <w:pPr>
        <w:spacing w:after="0"/>
        <w:ind w:firstLine="709"/>
        <w:jc w:val="center"/>
        <w:rPr>
          <w:rFonts w:ascii="Times New Roman" w:hAnsi="Times New Roman" w:cs="Times New Roman"/>
          <w:bCs/>
        </w:rPr>
      </w:pPr>
    </w:p>
    <w:p w:rsidR="004408C4" w:rsidRPr="004408C4" w:rsidRDefault="004408C4" w:rsidP="0014782C">
      <w:pPr>
        <w:spacing w:after="0"/>
        <w:ind w:firstLine="709"/>
        <w:jc w:val="center"/>
        <w:rPr>
          <w:rFonts w:ascii="Times New Roman" w:hAnsi="Times New Roman" w:cs="Times New Roman"/>
          <w:bCs/>
        </w:rPr>
      </w:pPr>
      <w:r w:rsidRPr="004408C4">
        <w:rPr>
          <w:rFonts w:ascii="Times New Roman" w:hAnsi="Times New Roman" w:cs="Times New Roman"/>
          <w:bCs/>
        </w:rPr>
        <w:t xml:space="preserve">Объем межбюджетных трансфертов бюджету </w:t>
      </w:r>
    </w:p>
    <w:p w:rsidR="004408C4" w:rsidRPr="004408C4" w:rsidRDefault="004408C4" w:rsidP="0014782C">
      <w:pPr>
        <w:spacing w:after="0"/>
        <w:ind w:firstLine="709"/>
        <w:jc w:val="center"/>
        <w:rPr>
          <w:rFonts w:ascii="Times New Roman" w:hAnsi="Times New Roman" w:cs="Times New Roman"/>
          <w:bCs/>
        </w:rPr>
      </w:pPr>
      <w:r w:rsidRPr="004408C4">
        <w:rPr>
          <w:rFonts w:ascii="Times New Roman" w:hAnsi="Times New Roman" w:cs="Times New Roman"/>
          <w:bCs/>
        </w:rPr>
        <w:t>Баткатского сельского поселения Шегарского района Томской области</w:t>
      </w:r>
      <w:r w:rsidRPr="004408C4">
        <w:rPr>
          <w:rFonts w:ascii="Times New Roman" w:hAnsi="Times New Roman" w:cs="Times New Roman"/>
        </w:rPr>
        <w:t xml:space="preserve"> </w:t>
      </w:r>
    </w:p>
    <w:p w:rsidR="004408C4" w:rsidRPr="004408C4" w:rsidRDefault="004408C4" w:rsidP="0014782C">
      <w:pPr>
        <w:spacing w:after="0"/>
        <w:ind w:firstLine="709"/>
        <w:jc w:val="center"/>
        <w:rPr>
          <w:rFonts w:ascii="Times New Roman" w:hAnsi="Times New Roman" w:cs="Times New Roman"/>
          <w:bCs/>
        </w:rPr>
      </w:pPr>
      <w:r w:rsidRPr="004408C4">
        <w:rPr>
          <w:rFonts w:ascii="Times New Roman" w:hAnsi="Times New Roman" w:cs="Times New Roman"/>
          <w:bCs/>
        </w:rPr>
        <w:t>из бюджетов других уровней на 2025 год и плановый период 2026 и 2027 годов</w:t>
      </w:r>
    </w:p>
    <w:p w:rsidR="004408C4" w:rsidRPr="004408C4" w:rsidRDefault="004408C4" w:rsidP="0014782C">
      <w:pPr>
        <w:ind w:firstLine="709"/>
        <w:jc w:val="center"/>
        <w:rPr>
          <w:rFonts w:ascii="Times New Roman" w:hAnsi="Times New Roman" w:cs="Times New Roman"/>
          <w:bCs/>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01"/>
        <w:gridCol w:w="1701"/>
        <w:gridCol w:w="1777"/>
      </w:tblGrid>
      <w:tr w:rsidR="004408C4" w:rsidRPr="004408C4" w:rsidTr="0008402C">
        <w:trPr>
          <w:trHeight w:val="148"/>
        </w:trPr>
        <w:tc>
          <w:tcPr>
            <w:tcW w:w="4111" w:type="dxa"/>
            <w:vMerge w:val="restart"/>
          </w:tcPr>
          <w:p w:rsidR="004408C4" w:rsidRPr="004408C4" w:rsidRDefault="004408C4" w:rsidP="0014782C">
            <w:pPr>
              <w:pStyle w:val="af3"/>
              <w:ind w:firstLine="709"/>
              <w:jc w:val="center"/>
              <w:rPr>
                <w:szCs w:val="24"/>
              </w:rPr>
            </w:pPr>
          </w:p>
          <w:p w:rsidR="004408C4" w:rsidRPr="004408C4" w:rsidRDefault="004408C4" w:rsidP="0014782C">
            <w:pPr>
              <w:pStyle w:val="af3"/>
              <w:ind w:firstLine="709"/>
              <w:jc w:val="center"/>
              <w:rPr>
                <w:szCs w:val="24"/>
              </w:rPr>
            </w:pPr>
            <w:r w:rsidRPr="004408C4">
              <w:rPr>
                <w:szCs w:val="24"/>
              </w:rPr>
              <w:t>Наименование безвозмездных поступлений</w:t>
            </w:r>
          </w:p>
        </w:tc>
        <w:tc>
          <w:tcPr>
            <w:tcW w:w="5179" w:type="dxa"/>
            <w:gridSpan w:val="3"/>
          </w:tcPr>
          <w:p w:rsidR="004408C4" w:rsidRPr="004408C4" w:rsidRDefault="004408C4" w:rsidP="0014782C">
            <w:pPr>
              <w:pStyle w:val="af3"/>
              <w:ind w:firstLine="709"/>
              <w:jc w:val="center"/>
              <w:rPr>
                <w:szCs w:val="24"/>
              </w:rPr>
            </w:pPr>
            <w:r w:rsidRPr="004408C4">
              <w:rPr>
                <w:szCs w:val="24"/>
              </w:rPr>
              <w:t>Сумма в тыс. руб.</w:t>
            </w:r>
          </w:p>
          <w:p w:rsidR="004408C4" w:rsidRPr="004408C4" w:rsidRDefault="004408C4" w:rsidP="0014782C">
            <w:pPr>
              <w:pStyle w:val="af3"/>
              <w:ind w:firstLine="709"/>
              <w:jc w:val="center"/>
              <w:rPr>
                <w:szCs w:val="24"/>
              </w:rPr>
            </w:pPr>
          </w:p>
        </w:tc>
      </w:tr>
      <w:tr w:rsidR="004408C4" w:rsidRPr="004408C4" w:rsidTr="0008402C">
        <w:trPr>
          <w:trHeight w:val="481"/>
        </w:trPr>
        <w:tc>
          <w:tcPr>
            <w:tcW w:w="4111" w:type="dxa"/>
            <w:vMerge/>
          </w:tcPr>
          <w:p w:rsidR="004408C4" w:rsidRPr="004408C4" w:rsidRDefault="004408C4" w:rsidP="0014782C">
            <w:pPr>
              <w:pStyle w:val="af3"/>
              <w:ind w:firstLine="709"/>
              <w:jc w:val="center"/>
              <w:rPr>
                <w:szCs w:val="24"/>
              </w:rPr>
            </w:pPr>
          </w:p>
        </w:tc>
        <w:tc>
          <w:tcPr>
            <w:tcW w:w="1701"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на 2025 год</w:t>
            </w:r>
          </w:p>
        </w:tc>
        <w:tc>
          <w:tcPr>
            <w:tcW w:w="1701"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на 2026 год</w:t>
            </w:r>
          </w:p>
        </w:tc>
        <w:tc>
          <w:tcPr>
            <w:tcW w:w="1777"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на 2027 год</w:t>
            </w: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1701" w:type="dxa"/>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12957,9</w:t>
            </w:r>
          </w:p>
        </w:tc>
        <w:tc>
          <w:tcPr>
            <w:tcW w:w="1701" w:type="dxa"/>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12009,7</w:t>
            </w:r>
          </w:p>
          <w:p w:rsidR="004408C4" w:rsidRPr="004408C4" w:rsidRDefault="004408C4" w:rsidP="0014782C">
            <w:pPr>
              <w:ind w:firstLine="709"/>
              <w:jc w:val="center"/>
              <w:rPr>
                <w:rFonts w:ascii="Times New Roman" w:hAnsi="Times New Roman" w:cs="Times New Roman"/>
              </w:rPr>
            </w:pPr>
          </w:p>
        </w:tc>
        <w:tc>
          <w:tcPr>
            <w:tcW w:w="1777"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12069,0</w:t>
            </w: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 xml:space="preserve">Иной межбюджетный трансферт на поддержку мер по обеспечению сбалансированности бюджетов </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3611,4</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4189,2</w:t>
            </w:r>
          </w:p>
        </w:tc>
        <w:tc>
          <w:tcPr>
            <w:tcW w:w="1777"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3635,9</w:t>
            </w: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Иной межбюджетный трансферт на поддержку мер по обеспечению сбалансированности бюджетов (в части компенсации выпадающих доходов СП от аренды земли)</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490,7</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460,5</w:t>
            </w:r>
          </w:p>
        </w:tc>
        <w:tc>
          <w:tcPr>
            <w:tcW w:w="1777"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490,7</w:t>
            </w:r>
          </w:p>
        </w:tc>
      </w:tr>
      <w:tr w:rsidR="004408C4" w:rsidRPr="004408C4" w:rsidTr="0008402C">
        <w:trPr>
          <w:trHeight w:val="481"/>
        </w:trPr>
        <w:tc>
          <w:tcPr>
            <w:tcW w:w="4111" w:type="dxa"/>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Иной межбюджетный трансферт в рамках субсидии на приобретение и установку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701" w:type="dxa"/>
          </w:tcPr>
          <w:p w:rsidR="004408C4" w:rsidRPr="004408C4" w:rsidRDefault="004408C4" w:rsidP="0014782C">
            <w:pPr>
              <w:ind w:firstLine="709"/>
              <w:jc w:val="center"/>
              <w:rPr>
                <w:rFonts w:ascii="Times New Roman" w:hAnsi="Times New Roman" w:cs="Times New Roman"/>
                <w:color w:val="FF0000"/>
              </w:rPr>
            </w:pP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682,5</w:t>
            </w:r>
          </w:p>
        </w:tc>
        <w:tc>
          <w:tcPr>
            <w:tcW w:w="1777" w:type="dxa"/>
          </w:tcPr>
          <w:p w:rsidR="004408C4" w:rsidRPr="004408C4" w:rsidRDefault="004408C4" w:rsidP="0014782C">
            <w:pPr>
              <w:ind w:firstLine="709"/>
              <w:jc w:val="center"/>
              <w:rPr>
                <w:rFonts w:ascii="Times New Roman" w:hAnsi="Times New Roman" w:cs="Times New Roman"/>
                <w:color w:val="FF0000"/>
              </w:rPr>
            </w:pP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Иной межбюджетный трансферт части субсидии на реализацию мероприятий по обеспечению доступа к воде питьевого качества населения сельских территорий</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162,0</w:t>
            </w:r>
          </w:p>
        </w:tc>
        <w:tc>
          <w:tcPr>
            <w:tcW w:w="1701"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162,0</w:t>
            </w:r>
          </w:p>
        </w:tc>
        <w:tc>
          <w:tcPr>
            <w:tcW w:w="1777"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162,0</w:t>
            </w: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4408C4" w:rsidRPr="004408C4" w:rsidRDefault="004408C4" w:rsidP="0014782C">
            <w:pPr>
              <w:ind w:firstLine="709"/>
              <w:jc w:val="center"/>
              <w:rPr>
                <w:rFonts w:ascii="Times New Roman" w:hAnsi="Times New Roman" w:cs="Times New Roman"/>
              </w:rPr>
            </w:pPr>
          </w:p>
        </w:tc>
        <w:tc>
          <w:tcPr>
            <w:tcW w:w="1701" w:type="dxa"/>
          </w:tcPr>
          <w:p w:rsidR="004408C4" w:rsidRPr="004408C4" w:rsidRDefault="004408C4" w:rsidP="0014782C">
            <w:pPr>
              <w:ind w:firstLine="709"/>
              <w:jc w:val="center"/>
              <w:rPr>
                <w:rFonts w:ascii="Times New Roman" w:hAnsi="Times New Roman" w:cs="Times New Roman"/>
              </w:rPr>
            </w:pPr>
          </w:p>
        </w:tc>
        <w:tc>
          <w:tcPr>
            <w:tcW w:w="1777" w:type="dxa"/>
          </w:tcPr>
          <w:p w:rsidR="004408C4" w:rsidRPr="004408C4" w:rsidRDefault="004408C4" w:rsidP="0014782C">
            <w:pPr>
              <w:ind w:firstLine="709"/>
              <w:jc w:val="center"/>
              <w:rPr>
                <w:rFonts w:ascii="Times New Roman" w:hAnsi="Times New Roman" w:cs="Times New Roman"/>
              </w:rPr>
            </w:pPr>
          </w:p>
        </w:tc>
      </w:tr>
      <w:tr w:rsidR="004408C4" w:rsidRPr="004408C4" w:rsidTr="0008402C">
        <w:trPr>
          <w:trHeight w:val="481"/>
        </w:trPr>
        <w:tc>
          <w:tcPr>
            <w:tcW w:w="4111" w:type="dxa"/>
          </w:tcPr>
          <w:p w:rsidR="004408C4" w:rsidRPr="004408C4" w:rsidRDefault="004408C4" w:rsidP="0014782C">
            <w:pPr>
              <w:autoSpaceDE w:val="0"/>
              <w:autoSpaceDN w:val="0"/>
              <w:adjustRightInd w:val="0"/>
              <w:ind w:firstLine="709"/>
              <w:jc w:val="right"/>
              <w:rPr>
                <w:rFonts w:ascii="Times New Roman" w:hAnsi="Times New Roman" w:cs="Times New Roman"/>
                <w:lang w:val="en-US"/>
              </w:rPr>
            </w:pPr>
            <w:r w:rsidRPr="004408C4">
              <w:rPr>
                <w:rFonts w:ascii="Times New Roman" w:hAnsi="Times New Roman" w:cs="Times New Roman"/>
              </w:rPr>
              <w:t>Итого</w:t>
            </w:r>
            <w:r w:rsidRPr="004408C4">
              <w:rPr>
                <w:rFonts w:ascii="Times New Roman" w:hAnsi="Times New Roman" w:cs="Times New Roman"/>
                <w:lang w:val="en-US"/>
              </w:rPr>
              <w:t>:</w:t>
            </w:r>
          </w:p>
        </w:tc>
        <w:tc>
          <w:tcPr>
            <w:tcW w:w="1701" w:type="dxa"/>
          </w:tcPr>
          <w:p w:rsidR="004408C4" w:rsidRPr="004408C4" w:rsidRDefault="004408C4" w:rsidP="0014782C">
            <w:pPr>
              <w:jc w:val="right"/>
              <w:rPr>
                <w:rFonts w:ascii="Times New Roman" w:hAnsi="Times New Roman" w:cs="Times New Roman"/>
                <w:b/>
              </w:rPr>
            </w:pPr>
            <w:r w:rsidRPr="004408C4">
              <w:rPr>
                <w:rFonts w:ascii="Times New Roman" w:hAnsi="Times New Roman" w:cs="Times New Roman"/>
                <w:b/>
              </w:rPr>
              <w:t>17222,0</w:t>
            </w:r>
          </w:p>
        </w:tc>
        <w:tc>
          <w:tcPr>
            <w:tcW w:w="1701" w:type="dxa"/>
          </w:tcPr>
          <w:p w:rsidR="004408C4" w:rsidRPr="004408C4" w:rsidRDefault="004408C4" w:rsidP="0014782C">
            <w:pPr>
              <w:jc w:val="right"/>
              <w:rPr>
                <w:rFonts w:ascii="Times New Roman" w:hAnsi="Times New Roman" w:cs="Times New Roman"/>
                <w:b/>
              </w:rPr>
            </w:pPr>
            <w:r w:rsidRPr="004408C4">
              <w:rPr>
                <w:rFonts w:ascii="Times New Roman" w:hAnsi="Times New Roman" w:cs="Times New Roman"/>
                <w:b/>
              </w:rPr>
              <w:t>17503,9</w:t>
            </w:r>
          </w:p>
        </w:tc>
        <w:tc>
          <w:tcPr>
            <w:tcW w:w="1777" w:type="dxa"/>
          </w:tcPr>
          <w:p w:rsidR="004408C4" w:rsidRPr="004408C4" w:rsidRDefault="004408C4" w:rsidP="0014782C">
            <w:pPr>
              <w:jc w:val="right"/>
              <w:rPr>
                <w:rFonts w:ascii="Times New Roman" w:hAnsi="Times New Roman" w:cs="Times New Roman"/>
                <w:b/>
              </w:rPr>
            </w:pPr>
            <w:r w:rsidRPr="004408C4">
              <w:rPr>
                <w:rFonts w:ascii="Times New Roman" w:hAnsi="Times New Roman" w:cs="Times New Roman"/>
                <w:b/>
              </w:rPr>
              <w:t>16357,6</w:t>
            </w:r>
          </w:p>
        </w:tc>
      </w:tr>
    </w:tbl>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pPr>
    </w:p>
    <w:p w:rsidR="004408C4" w:rsidRPr="004408C4" w:rsidRDefault="004408C4" w:rsidP="0014782C">
      <w:pPr>
        <w:ind w:firstLine="709"/>
        <w:jc w:val="center"/>
        <w:rPr>
          <w:rFonts w:ascii="Times New Roman" w:hAnsi="Times New Roman" w:cs="Times New Roman"/>
          <w:bCs/>
        </w:rPr>
        <w:sectPr w:rsidR="004408C4" w:rsidRPr="004408C4" w:rsidSect="0008402C">
          <w:footerReference w:type="default" r:id="rId7"/>
          <w:footnotePr>
            <w:pos w:val="beneathText"/>
          </w:footnotePr>
          <w:pgSz w:w="11905" w:h="16837" w:code="9"/>
          <w:pgMar w:top="993" w:right="848" w:bottom="284" w:left="1701" w:header="720" w:footer="720" w:gutter="0"/>
          <w:cols w:space="720"/>
          <w:docGrid w:linePitch="360"/>
        </w:sectPr>
      </w:pPr>
    </w:p>
    <w:tbl>
      <w:tblPr>
        <w:tblW w:w="12800" w:type="dxa"/>
        <w:tblInd w:w="108" w:type="dxa"/>
        <w:tblLook w:val="04A0"/>
      </w:tblPr>
      <w:tblGrid>
        <w:gridCol w:w="4240"/>
        <w:gridCol w:w="760"/>
        <w:gridCol w:w="780"/>
        <w:gridCol w:w="1660"/>
        <w:gridCol w:w="780"/>
        <w:gridCol w:w="1660"/>
        <w:gridCol w:w="1380"/>
        <w:gridCol w:w="1540"/>
      </w:tblGrid>
      <w:tr w:rsidR="004408C4" w:rsidRPr="004408C4" w:rsidTr="0008402C">
        <w:trPr>
          <w:trHeight w:val="990"/>
        </w:trPr>
        <w:tc>
          <w:tcPr>
            <w:tcW w:w="4240" w:type="dxa"/>
            <w:tcBorders>
              <w:top w:val="nil"/>
              <w:left w:val="nil"/>
              <w:bottom w:val="nil"/>
              <w:right w:val="nil"/>
            </w:tcBorders>
            <w:shd w:val="clear" w:color="auto" w:fill="auto"/>
            <w:hideMark/>
          </w:tcPr>
          <w:p w:rsidR="004408C4" w:rsidRPr="004408C4" w:rsidRDefault="004408C4" w:rsidP="0014782C">
            <w:pPr>
              <w:jc w:val="center"/>
              <w:rPr>
                <w:rFonts w:ascii="Times New Roman" w:hAnsi="Times New Roman" w:cs="Times New Roman"/>
                <w:b/>
                <w:bCs/>
                <w:sz w:val="26"/>
                <w:szCs w:val="26"/>
              </w:rPr>
            </w:pPr>
          </w:p>
        </w:tc>
        <w:tc>
          <w:tcPr>
            <w:tcW w:w="8560" w:type="dxa"/>
            <w:gridSpan w:val="7"/>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xml:space="preserve">Приложение 2 </w:t>
            </w:r>
          </w:p>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к решению Совета Баткатского сельского</w:t>
            </w:r>
          </w:p>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поселения Шегарского района Томской области</w:t>
            </w:r>
          </w:p>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xml:space="preserve"> от «__» декабря 2024г. №__      </w:t>
            </w:r>
          </w:p>
        </w:tc>
      </w:tr>
      <w:tr w:rsidR="004408C4" w:rsidRPr="004408C4" w:rsidTr="0008402C">
        <w:trPr>
          <w:trHeight w:val="390"/>
        </w:trPr>
        <w:tc>
          <w:tcPr>
            <w:tcW w:w="4240" w:type="dxa"/>
            <w:tcBorders>
              <w:top w:val="nil"/>
              <w:left w:val="nil"/>
              <w:bottom w:val="nil"/>
              <w:right w:val="nil"/>
            </w:tcBorders>
            <w:shd w:val="clear" w:color="auto" w:fill="auto"/>
            <w:hideMark/>
          </w:tcPr>
          <w:p w:rsidR="004408C4" w:rsidRPr="004408C4" w:rsidRDefault="004408C4" w:rsidP="0014782C">
            <w:pPr>
              <w:jc w:val="center"/>
              <w:rPr>
                <w:rFonts w:ascii="Times New Roman" w:hAnsi="Times New Roman" w:cs="Times New Roman"/>
                <w:b/>
                <w:bCs/>
                <w:sz w:val="26"/>
                <w:szCs w:val="26"/>
              </w:rPr>
            </w:pPr>
          </w:p>
        </w:tc>
        <w:tc>
          <w:tcPr>
            <w:tcW w:w="76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nil"/>
              <w:right w:val="nil"/>
            </w:tcBorders>
            <w:shd w:val="clear" w:color="000000" w:fill="FFFFFF"/>
            <w:vAlign w:val="bottom"/>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r>
      <w:tr w:rsidR="004408C4" w:rsidRPr="004408C4" w:rsidTr="0008402C">
        <w:trPr>
          <w:trHeight w:val="1320"/>
        </w:trPr>
        <w:tc>
          <w:tcPr>
            <w:tcW w:w="11260" w:type="dxa"/>
            <w:gridSpan w:val="7"/>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6"/>
                <w:szCs w:val="26"/>
              </w:rPr>
            </w:pPr>
            <w:r w:rsidRPr="004408C4">
              <w:rPr>
                <w:rFonts w:ascii="Times New Roman" w:hAnsi="Times New Roman" w:cs="Times New Roman"/>
                <w:b/>
                <w:bCs/>
                <w:sz w:val="26"/>
                <w:szCs w:val="26"/>
              </w:rPr>
              <w:t>Распределение бюджетных ассигнований по разделам,подразделам, целевым статьям и видам расходов классификации расходов бюджетов в ведомственной структуре расходов бюджета Баткатского сельского поселения Шегарского района Томской области на 2025 год плановый период 2026-2027 годов</w:t>
            </w:r>
          </w:p>
        </w:tc>
        <w:tc>
          <w:tcPr>
            <w:tcW w:w="154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sz w:val="20"/>
                <w:szCs w:val="20"/>
              </w:rPr>
            </w:pPr>
          </w:p>
        </w:tc>
      </w:tr>
      <w:tr w:rsidR="004408C4" w:rsidRPr="004408C4" w:rsidTr="0008402C">
        <w:trPr>
          <w:trHeight w:val="375"/>
        </w:trPr>
        <w:tc>
          <w:tcPr>
            <w:tcW w:w="4240" w:type="dxa"/>
            <w:tcBorders>
              <w:top w:val="nil"/>
              <w:left w:val="nil"/>
              <w:bottom w:val="nil"/>
              <w:right w:val="nil"/>
            </w:tcBorders>
            <w:shd w:val="clear" w:color="auto" w:fill="auto"/>
            <w:hideMark/>
          </w:tcPr>
          <w:p w:rsidR="004408C4" w:rsidRPr="004408C4" w:rsidRDefault="004408C4" w:rsidP="0014782C">
            <w:pPr>
              <w:jc w:val="center"/>
              <w:rPr>
                <w:rFonts w:ascii="Times New Roman" w:hAnsi="Times New Roman" w:cs="Times New Roman"/>
                <w:b/>
                <w:bCs/>
                <w:sz w:val="26"/>
                <w:szCs w:val="26"/>
              </w:rPr>
            </w:pPr>
          </w:p>
        </w:tc>
        <w:tc>
          <w:tcPr>
            <w:tcW w:w="760" w:type="dxa"/>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8"/>
                <w:szCs w:val="28"/>
              </w:rPr>
            </w:pPr>
          </w:p>
        </w:tc>
        <w:tc>
          <w:tcPr>
            <w:tcW w:w="780" w:type="dxa"/>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8"/>
                <w:szCs w:val="28"/>
              </w:rPr>
            </w:pPr>
          </w:p>
        </w:tc>
        <w:tc>
          <w:tcPr>
            <w:tcW w:w="1660" w:type="dxa"/>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8"/>
                <w:szCs w:val="28"/>
              </w:rPr>
            </w:pPr>
          </w:p>
        </w:tc>
        <w:tc>
          <w:tcPr>
            <w:tcW w:w="780" w:type="dxa"/>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8"/>
                <w:szCs w:val="28"/>
              </w:rPr>
            </w:pPr>
          </w:p>
        </w:tc>
        <w:tc>
          <w:tcPr>
            <w:tcW w:w="1660" w:type="dxa"/>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sz w:val="28"/>
                <w:szCs w:val="28"/>
              </w:rPr>
            </w:pPr>
          </w:p>
        </w:tc>
        <w:tc>
          <w:tcPr>
            <w:tcW w:w="138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sz w:val="20"/>
                <w:szCs w:val="20"/>
              </w:rPr>
            </w:pPr>
          </w:p>
        </w:tc>
      </w:tr>
      <w:tr w:rsidR="004408C4" w:rsidRPr="004408C4" w:rsidTr="0008402C">
        <w:trPr>
          <w:trHeight w:val="585"/>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Наименование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Вед</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РзПР</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ЦСР</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ВР</w:t>
            </w:r>
          </w:p>
        </w:tc>
        <w:tc>
          <w:tcPr>
            <w:tcW w:w="4580" w:type="dxa"/>
            <w:gridSpan w:val="3"/>
            <w:tcBorders>
              <w:top w:val="single" w:sz="4" w:space="0" w:color="auto"/>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Сумма</w:t>
            </w:r>
          </w:p>
        </w:tc>
      </w:tr>
      <w:tr w:rsidR="004408C4" w:rsidRPr="004408C4" w:rsidTr="0008402C">
        <w:trPr>
          <w:trHeight w:val="255"/>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1660" w:type="dxa"/>
            <w:tcBorders>
              <w:top w:val="nil"/>
              <w:left w:val="nil"/>
              <w:bottom w:val="nil"/>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 </w:t>
            </w:r>
          </w:p>
        </w:tc>
        <w:tc>
          <w:tcPr>
            <w:tcW w:w="1380" w:type="dxa"/>
            <w:tcBorders>
              <w:top w:val="nil"/>
              <w:left w:val="nil"/>
              <w:bottom w:val="nil"/>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nil"/>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1320"/>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14782C">
            <w:pPr>
              <w:rPr>
                <w:rFonts w:ascii="Times New Roman" w:hAnsi="Times New Roman" w:cs="Times New Roman"/>
                <w:b/>
                <w:bCs/>
              </w:rPr>
            </w:pP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2025 год (на текущий финансовый год)</w:t>
            </w:r>
          </w:p>
        </w:tc>
        <w:tc>
          <w:tcPr>
            <w:tcW w:w="1380" w:type="dxa"/>
            <w:tcBorders>
              <w:top w:val="nil"/>
              <w:left w:val="nil"/>
              <w:bottom w:val="single" w:sz="4" w:space="0" w:color="auto"/>
              <w:right w:val="single" w:sz="4" w:space="0" w:color="auto"/>
            </w:tcBorders>
            <w:shd w:val="clear" w:color="auto" w:fill="auto"/>
            <w:vAlign w:val="bottom"/>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2026 год (на первый плановый период)</w:t>
            </w:r>
          </w:p>
        </w:tc>
        <w:tc>
          <w:tcPr>
            <w:tcW w:w="1540" w:type="dxa"/>
            <w:tcBorders>
              <w:top w:val="nil"/>
              <w:left w:val="nil"/>
              <w:bottom w:val="single" w:sz="4" w:space="0" w:color="auto"/>
              <w:right w:val="single" w:sz="4" w:space="0" w:color="auto"/>
            </w:tcBorders>
            <w:shd w:val="clear" w:color="auto" w:fill="auto"/>
            <w:vAlign w:val="bottom"/>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2027 год (на второй плановый период)</w:t>
            </w:r>
          </w:p>
        </w:tc>
      </w:tr>
      <w:tr w:rsidR="004408C4" w:rsidRPr="004408C4" w:rsidTr="0008402C">
        <w:trPr>
          <w:trHeight w:val="54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В С Е Г О</w:t>
            </w:r>
          </w:p>
        </w:tc>
        <w:tc>
          <w:tcPr>
            <w:tcW w:w="7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25 289,5</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25 972,0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25 289,5</w:t>
            </w:r>
          </w:p>
        </w:tc>
      </w:tr>
      <w:tr w:rsidR="004408C4" w:rsidRPr="004408C4" w:rsidTr="0008402C">
        <w:trPr>
          <w:trHeight w:val="960"/>
        </w:trPr>
        <w:tc>
          <w:tcPr>
            <w:tcW w:w="4240" w:type="dxa"/>
            <w:tcBorders>
              <w:top w:val="nil"/>
              <w:left w:val="single" w:sz="4" w:space="0" w:color="auto"/>
              <w:bottom w:val="single" w:sz="4" w:space="0" w:color="auto"/>
              <w:right w:val="single" w:sz="4" w:space="0" w:color="auto"/>
            </w:tcBorders>
            <w:shd w:val="clear" w:color="000000" w:fill="CCFFCC"/>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Муниципальное казенное учреждение «Администрация Баткатского сельского поселения»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18 839,0</w:t>
            </w:r>
          </w:p>
        </w:tc>
        <w:tc>
          <w:tcPr>
            <w:tcW w:w="138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18 767,0</w:t>
            </w:r>
          </w:p>
        </w:tc>
        <w:tc>
          <w:tcPr>
            <w:tcW w:w="154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18 643,0</w:t>
            </w:r>
          </w:p>
        </w:tc>
      </w:tr>
      <w:tr w:rsidR="004408C4" w:rsidRPr="004408C4" w:rsidTr="0008402C">
        <w:trPr>
          <w:trHeight w:val="4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lastRenderedPageBreak/>
              <w:t>Общегосударственные вопросы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18 839,0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18 767,0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18 643,0</w:t>
            </w:r>
          </w:p>
        </w:tc>
      </w:tr>
      <w:tr w:rsidR="004408C4" w:rsidRPr="004408C4" w:rsidTr="0008402C">
        <w:trPr>
          <w:trHeight w:val="13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163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851,7</w:t>
            </w:r>
          </w:p>
        </w:tc>
      </w:tr>
      <w:tr w:rsidR="004408C4" w:rsidRPr="004408C4" w:rsidTr="0008402C">
        <w:trPr>
          <w:trHeight w:val="11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Глава местной администрации исполнительно-распорядительного органа местной администрации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r>
      <w:tr w:rsidR="004408C4" w:rsidRPr="004408C4" w:rsidTr="0008402C">
        <w:trPr>
          <w:trHeight w:val="229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r>
      <w:tr w:rsidR="004408C4" w:rsidRPr="004408C4" w:rsidTr="0008402C">
        <w:trPr>
          <w:trHeight w:val="12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120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851,7</w:t>
            </w:r>
          </w:p>
        </w:tc>
      </w:tr>
      <w:tr w:rsidR="004408C4" w:rsidRPr="004408C4" w:rsidTr="0008402C">
        <w:trPr>
          <w:trHeight w:val="219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lastRenderedPageBreak/>
              <w:t>Функционирование Правительства Российской Федерации, высших исполнительных органов государственной власти суъектов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5 579,3</w:t>
            </w:r>
          </w:p>
        </w:tc>
      </w:tr>
      <w:tr w:rsidR="004408C4" w:rsidRPr="004408C4" w:rsidTr="0008402C">
        <w:trPr>
          <w:trHeight w:val="16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5 579,3</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Центральный аппарат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5 579,3</w:t>
            </w:r>
          </w:p>
        </w:tc>
      </w:tr>
      <w:tr w:rsidR="004408C4" w:rsidRPr="004408C4" w:rsidTr="0008402C">
        <w:trPr>
          <w:trHeight w:val="240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r>
      <w:tr w:rsidR="004408C4" w:rsidRPr="004408C4" w:rsidTr="0008402C">
        <w:trPr>
          <w:trHeight w:val="97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120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4 673,1</w:t>
            </w:r>
          </w:p>
        </w:tc>
      </w:tr>
      <w:tr w:rsidR="004408C4" w:rsidRPr="004408C4" w:rsidTr="0008402C">
        <w:trPr>
          <w:trHeight w:val="12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r>
      <w:tr w:rsidR="004408C4" w:rsidRPr="004408C4" w:rsidTr="0008402C">
        <w:trPr>
          <w:trHeight w:val="9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802,2</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r>
      <w:tr w:rsidR="004408C4" w:rsidRPr="004408C4" w:rsidTr="0008402C">
        <w:trPr>
          <w:trHeight w:val="73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104,0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0000000000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30,0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0700000000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r>
      <w:tr w:rsidR="004408C4" w:rsidRPr="004408C4" w:rsidTr="0008402C">
        <w:trPr>
          <w:trHeight w:val="79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Резервные фонды местных администраций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0700500000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0700500000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Резервные средства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07005010000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870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30,0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12 378,0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12 306,0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12 182,0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Содержание СДК</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12 138,6</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Выполнение других обязательств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12 138,6</w:t>
            </w:r>
          </w:p>
        </w:tc>
      </w:tr>
      <w:tr w:rsidR="004408C4" w:rsidRPr="004408C4" w:rsidTr="0008402C">
        <w:trPr>
          <w:trHeight w:val="7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12 138,6</w:t>
            </w:r>
          </w:p>
        </w:tc>
      </w:tr>
      <w:tr w:rsidR="004408C4" w:rsidRPr="004408C4" w:rsidTr="0008402C">
        <w:trPr>
          <w:trHeight w:val="225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r>
      <w:tr w:rsidR="004408C4" w:rsidRPr="004408C4" w:rsidTr="0008402C">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9 856,3</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2 478,3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2 408,9</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2 282,3</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2 478,3</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2408,9</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2282,3</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0,00</w:t>
            </w:r>
          </w:p>
        </w:tc>
      </w:tr>
      <w:tr w:rsidR="004408C4" w:rsidRPr="004408C4" w:rsidTr="0008402C">
        <w:trPr>
          <w:trHeight w:val="60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Выполнение других обязательств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092 03 00 000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43,4</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40,8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43,4</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24,6</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24,6</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24,6</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Расчеты со средствами массовой информации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092 03 05 100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18,8</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092 03 05 100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18,8</w:t>
            </w:r>
          </w:p>
        </w:tc>
      </w:tr>
      <w:tr w:rsidR="004408C4" w:rsidRPr="004408C4" w:rsidTr="0008402C">
        <w:trPr>
          <w:trHeight w:val="85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092 03 05 100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18,8</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22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 </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0300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183,5</w:t>
            </w:r>
          </w:p>
        </w:tc>
      </w:tr>
      <w:tr w:rsidR="004408C4" w:rsidRPr="004408C4" w:rsidTr="0008402C">
        <w:trPr>
          <w:trHeight w:val="12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0000000000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183,5</w:t>
            </w:r>
          </w:p>
        </w:tc>
      </w:tr>
      <w:tr w:rsidR="004408C4" w:rsidRPr="004408C4" w:rsidTr="0008402C">
        <w:trPr>
          <w:trHeight w:val="126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Мероприятия по предупреждению и ликвидации последствий чрезвычайных ситуаций и стихийных бедствий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183,5</w:t>
            </w:r>
          </w:p>
        </w:tc>
      </w:tr>
      <w:tr w:rsidR="004408C4" w:rsidRPr="004408C4" w:rsidTr="0008402C">
        <w:trPr>
          <w:trHeight w:val="126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80,0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r>
      <w:tr w:rsidR="004408C4" w:rsidRPr="004408C4" w:rsidTr="0008402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Резервные средства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870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103,5</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Национальная экономика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0400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2 764,0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2 866,0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2 990,0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2 940,0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315 00 00 000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2 940,0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Поддержка дорожного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315 02 00 000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2 940,0</w:t>
            </w:r>
          </w:p>
        </w:tc>
      </w:tr>
      <w:tr w:rsidR="004408C4" w:rsidRPr="004408C4" w:rsidTr="0008402C">
        <w:trPr>
          <w:trHeight w:val="22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2 940,0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2 940,0</w:t>
            </w:r>
          </w:p>
        </w:tc>
      </w:tr>
      <w:tr w:rsidR="004408C4" w:rsidRPr="004408C4" w:rsidTr="0008402C">
        <w:trPr>
          <w:trHeight w:val="8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2816,0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2940,0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 xml:space="preserve">Другие вопросы в области национальной </w:t>
            </w:r>
            <w:r w:rsidRPr="004408C4">
              <w:rPr>
                <w:rFonts w:ascii="Times New Roman" w:hAnsi="Times New Roman" w:cs="Times New Roman"/>
                <w:b/>
                <w:bCs/>
                <w:i/>
                <w:iCs/>
              </w:rPr>
              <w:lastRenderedPageBreak/>
              <w:t>экономики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lastRenderedPageBreak/>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50,0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lastRenderedPageBreak/>
              <w:t>Реализация государственных функций в области национальной экономики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340 00 00 000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50,0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Проведение кадастровых работ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0500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922,0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922,0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922,0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Жилищное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Поддержка жилищного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390 00 00 000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390 02 00 000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r>
      <w:tr w:rsidR="004408C4" w:rsidRPr="004408C4" w:rsidTr="0008402C">
        <w:trPr>
          <w:trHeight w:val="9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390 02 00 000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25,0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Коммунальное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237,0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237,0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237,0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Поддержка коммунального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391 05 00 000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Приобретение коммунальной техники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391 05 01 003</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b/>
                <w:bCs/>
                <w:i/>
                <w:iCs/>
                <w:sz w:val="20"/>
                <w:szCs w:val="20"/>
              </w:rPr>
            </w:pPr>
            <w:r w:rsidRPr="004408C4">
              <w:rPr>
                <w:rFonts w:ascii="Times New Roman" w:hAnsi="Times New Roman" w:cs="Times New Roman"/>
                <w:b/>
                <w:bCs/>
                <w:i/>
                <w:i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b/>
                <w:bCs/>
                <w:i/>
                <w:iCs/>
                <w:sz w:val="20"/>
                <w:szCs w:val="20"/>
              </w:rPr>
            </w:pPr>
            <w:r w:rsidRPr="004408C4">
              <w:rPr>
                <w:rFonts w:ascii="Times New Roman" w:hAnsi="Times New Roman" w:cs="Times New Roman"/>
                <w:b/>
                <w:bCs/>
                <w:i/>
                <w:iCs/>
                <w:sz w:val="20"/>
                <w:szCs w:val="20"/>
              </w:rPr>
              <w:t> </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391 05 01 001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391 05 01 001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75,0</w:t>
            </w:r>
          </w:p>
        </w:tc>
      </w:tr>
      <w:tr w:rsidR="004408C4" w:rsidRPr="004408C4" w:rsidTr="0008402C">
        <w:trPr>
          <w:trHeight w:val="42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Региональный проект «Чистая вода»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19WF541370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162,0</w:t>
            </w:r>
          </w:p>
        </w:tc>
      </w:tr>
      <w:tr w:rsidR="004408C4" w:rsidRPr="004408C4" w:rsidTr="0008402C">
        <w:trPr>
          <w:trHeight w:val="126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Реализация мероприятий по обеспечению доступа к воде питьевого качества населения сельских территорий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19WF541370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162,0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sz w:val="20"/>
                <w:szCs w:val="20"/>
              </w:rPr>
            </w:pPr>
            <w:r w:rsidRPr="004408C4">
              <w:rPr>
                <w:rFonts w:ascii="Times New Roman" w:hAnsi="Times New Roman" w:cs="Times New Roman"/>
                <w:sz w:val="20"/>
                <w:szCs w:val="20"/>
              </w:rPr>
              <w:t>162,0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sz w:val="20"/>
                <w:szCs w:val="20"/>
              </w:rPr>
            </w:pPr>
            <w:r w:rsidRPr="004408C4">
              <w:rPr>
                <w:rFonts w:ascii="Times New Roman" w:hAnsi="Times New Roman" w:cs="Times New Roman"/>
                <w:sz w:val="20"/>
                <w:szCs w:val="20"/>
              </w:rPr>
              <w:t>162</w:t>
            </w:r>
          </w:p>
        </w:tc>
      </w:tr>
      <w:tr w:rsidR="004408C4" w:rsidRPr="004408C4" w:rsidTr="0008402C">
        <w:trPr>
          <w:trHeight w:val="39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Благоустройство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0503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i/>
                <w:iCs/>
              </w:rPr>
            </w:pPr>
            <w:r w:rsidRPr="004408C4">
              <w:rPr>
                <w:rFonts w:ascii="Times New Roman" w:hAnsi="Times New Roman" w:cs="Times New Roman"/>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i/>
                <w:iCs/>
              </w:rPr>
            </w:pPr>
            <w:r w:rsidRPr="004408C4">
              <w:rPr>
                <w:rFonts w:ascii="Times New Roman" w:hAnsi="Times New Roman" w:cs="Times New Roman"/>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660,0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660,0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660,0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Благоустройство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600 00 00 000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660,0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660,0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660,0</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Уличное освещение</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510,0</w:t>
            </w:r>
          </w:p>
        </w:tc>
      </w:tr>
      <w:tr w:rsidR="004408C4" w:rsidRPr="004408C4" w:rsidTr="0008402C">
        <w:trPr>
          <w:trHeight w:val="9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r>
      <w:tr w:rsidR="004408C4" w:rsidRPr="004408C4" w:rsidTr="0008402C">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r>
      <w:tr w:rsidR="004408C4" w:rsidRPr="004408C4" w:rsidTr="0008402C">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150,0</w:t>
            </w:r>
          </w:p>
        </w:tc>
      </w:tr>
      <w:tr w:rsidR="004408C4" w:rsidRPr="004408C4" w:rsidTr="0008402C">
        <w:trPr>
          <w:trHeight w:val="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Субсидии автономным учреждениям</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0801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990 02 00 001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620</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b/>
                <w:bCs/>
                <w:sz w:val="20"/>
                <w:szCs w:val="20"/>
              </w:rPr>
            </w:pPr>
            <w:r w:rsidRPr="004408C4">
              <w:rPr>
                <w:rFonts w:ascii="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b/>
                <w:bCs/>
                <w:sz w:val="20"/>
                <w:szCs w:val="20"/>
              </w:rPr>
            </w:pPr>
            <w:r w:rsidRPr="004408C4">
              <w:rPr>
                <w:rFonts w:ascii="Times New Roman" w:hAnsi="Times New Roman" w:cs="Times New Roman"/>
                <w:b/>
                <w:bCs/>
                <w:sz w:val="20"/>
                <w:szCs w:val="20"/>
              </w:rPr>
              <w:t> </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Физическая культура и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697,5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08402C">
        <w:trPr>
          <w:trHeight w:val="4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i/>
                <w:iCs/>
              </w:rPr>
            </w:pPr>
            <w:r w:rsidRPr="004408C4">
              <w:rPr>
                <w:rFonts w:ascii="Times New Roman" w:hAnsi="Times New Roman" w:cs="Times New Roman"/>
                <w:b/>
                <w:bCs/>
                <w:i/>
                <w:iCs/>
              </w:rPr>
              <w:t>Массовый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697,5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i/>
                <w:iCs/>
              </w:rPr>
            </w:pPr>
            <w:r w:rsidRPr="004408C4">
              <w:rPr>
                <w:rFonts w:ascii="Times New Roman" w:hAnsi="Times New Roman" w:cs="Times New Roman"/>
                <w:b/>
                <w:bCs/>
                <w:i/>
                <w:iCs/>
              </w:rPr>
              <w:t>15,0</w:t>
            </w:r>
          </w:p>
        </w:tc>
      </w:tr>
      <w:tr w:rsidR="004408C4" w:rsidRPr="004408C4" w:rsidTr="0008402C">
        <w:trPr>
          <w:trHeight w:val="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070 00 00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39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Государственная программа «Развитие молодежной политики, физической культуры и спорта в Томской области»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080 00 00 000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682,5</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Подпрограмма «Развитие физической культуры и массового спорта»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081 00 00 000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12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Ведомственная целевая программа «Создание благоприятных условий для увеличения охвата населения спортом и физической культурой»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081 60 00 000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315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081 60 40 400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682,5</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Массовый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512 00 00 000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Физкультурно-оздоровительная работа и спортивные мероприятия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08402C">
        <w:trPr>
          <w:trHeight w:val="220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r>
      <w:tr w:rsidR="004408C4" w:rsidRPr="004408C4" w:rsidTr="0008402C">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15,0</w:t>
            </w:r>
          </w:p>
        </w:tc>
      </w:tr>
      <w:tr w:rsidR="004408C4" w:rsidRPr="004408C4" w:rsidTr="0008402C">
        <w:trPr>
          <w:trHeight w:val="9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Межбюджетные трансферты общего характера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1400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r>
      <w:tr w:rsidR="004408C4" w:rsidRPr="004408C4" w:rsidTr="0008402C">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lastRenderedPageBreak/>
              <w:t>Межбюджетные трансферты муниципальному району из бюджета поселений и МБТ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521 00 00 000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2 536,0</w:t>
            </w:r>
          </w:p>
        </w:tc>
      </w:tr>
      <w:tr w:rsidR="004408C4" w:rsidRPr="004408C4" w:rsidTr="0008402C">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МБТ бюджету муниципального района на финансовое обеспечение переданных полномочий в соответствии с п. 20 ст. 14 ФЗ от 06.10.2003г. №131 (утверждение генеральных планов, правил землепользования и застройки и т.д.)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r>
      <w:tr w:rsidR="004408C4" w:rsidRPr="004408C4" w:rsidTr="0008402C">
        <w:trPr>
          <w:trHeight w:val="42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r>
      <w:tr w:rsidR="004408C4" w:rsidRPr="004408C4" w:rsidTr="0008402C">
        <w:trPr>
          <w:trHeight w:val="4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r>
      <w:tr w:rsidR="004408C4" w:rsidRPr="004408C4" w:rsidTr="0008402C">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МБТ бюджету муниципального района на финансовое обеспечение переданных полномочий в соответствии с п. 12 ст. 14 ФЗ от 06.10.2003г. №131 (создание условий по организации досуга)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r>
      <w:tr w:rsidR="004408C4" w:rsidRPr="004408C4" w:rsidTr="0008402C">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rPr>
            </w:pPr>
            <w:r w:rsidRPr="004408C4">
              <w:rPr>
                <w:rFonts w:ascii="Times New Roman" w:hAnsi="Times New Roman" w:cs="Times New Roman"/>
              </w:rPr>
              <w:t>Иные 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14782C">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center"/>
              <w:rPr>
                <w:rFonts w:ascii="Times New Roman" w:hAnsi="Times New Roman" w:cs="Times New Roman"/>
              </w:rPr>
            </w:pPr>
            <w:r w:rsidRPr="004408C4">
              <w:rPr>
                <w:rFonts w:ascii="Times New Roman" w:hAnsi="Times New Roman" w:cs="Times New Roman"/>
              </w:rPr>
              <w:t>540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2 334,2</w:t>
            </w:r>
          </w:p>
        </w:tc>
      </w:tr>
    </w:tbl>
    <w:p w:rsidR="004408C4" w:rsidRPr="004408C4" w:rsidRDefault="004408C4" w:rsidP="0014782C">
      <w:pPr>
        <w:ind w:firstLine="709"/>
        <w:jc w:val="both"/>
        <w:rPr>
          <w:rFonts w:ascii="Times New Roman" w:hAnsi="Times New Roman" w:cs="Times New Roman"/>
          <w:bCs/>
        </w:rPr>
        <w:sectPr w:rsidR="004408C4" w:rsidRPr="004408C4" w:rsidSect="0008402C">
          <w:footnotePr>
            <w:pos w:val="beneathText"/>
          </w:footnotePr>
          <w:pgSz w:w="16837" w:h="11905" w:orient="landscape" w:code="9"/>
          <w:pgMar w:top="848" w:right="284" w:bottom="1701" w:left="284" w:header="720" w:footer="720" w:gutter="0"/>
          <w:cols w:space="720"/>
          <w:docGrid w:linePitch="360"/>
        </w:sectPr>
      </w:pPr>
    </w:p>
    <w:p w:rsidR="004408C4" w:rsidRPr="004408C4" w:rsidRDefault="004408C4" w:rsidP="0014782C">
      <w:pPr>
        <w:ind w:firstLine="709"/>
        <w:jc w:val="both"/>
        <w:rPr>
          <w:rFonts w:ascii="Times New Roman" w:hAnsi="Times New Roman" w:cs="Times New Roman"/>
          <w:bCs/>
        </w:rPr>
      </w:pPr>
    </w:p>
    <w:p w:rsidR="004408C4" w:rsidRPr="004408C4" w:rsidRDefault="004408C4" w:rsidP="0014782C">
      <w:pPr>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Приложение 3</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 xml:space="preserve"> к решению Совета  Баткатского</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от «__» декабря 2024г. № __</w:t>
      </w:r>
    </w:p>
    <w:p w:rsidR="004408C4" w:rsidRPr="004408C4" w:rsidRDefault="004408C4" w:rsidP="0014782C">
      <w:pPr>
        <w:ind w:firstLine="709"/>
        <w:jc w:val="right"/>
        <w:rPr>
          <w:rFonts w:ascii="Times New Roman" w:hAnsi="Times New Roman" w:cs="Times New Roman"/>
        </w:rPr>
      </w:pPr>
    </w:p>
    <w:tbl>
      <w:tblPr>
        <w:tblW w:w="8809" w:type="dxa"/>
        <w:tblInd w:w="392" w:type="dxa"/>
        <w:tblLayout w:type="fixed"/>
        <w:tblLook w:val="04A0"/>
      </w:tblPr>
      <w:tblGrid>
        <w:gridCol w:w="786"/>
        <w:gridCol w:w="5555"/>
        <w:gridCol w:w="2468"/>
      </w:tblGrid>
      <w:tr w:rsidR="004408C4" w:rsidRPr="004408C4" w:rsidTr="0008402C">
        <w:trPr>
          <w:trHeight w:val="983"/>
        </w:trPr>
        <w:tc>
          <w:tcPr>
            <w:tcW w:w="8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Нормативы распределения доходов в бюджет Баткатского сельского поселения Шегарского района Томской области</w:t>
            </w:r>
            <w:r w:rsidRPr="004408C4">
              <w:rPr>
                <w:rFonts w:ascii="Times New Roman" w:hAnsi="Times New Roman" w:cs="Times New Roman"/>
              </w:rPr>
              <w:t xml:space="preserve"> </w:t>
            </w:r>
            <w:r w:rsidRPr="004408C4">
              <w:rPr>
                <w:rFonts w:ascii="Times New Roman" w:hAnsi="Times New Roman" w:cs="Times New Roman"/>
                <w:bCs/>
              </w:rPr>
              <w:t>на 2025 год и плановый период 2026 и 2027 годов</w:t>
            </w:r>
          </w:p>
        </w:tc>
      </w:tr>
      <w:tr w:rsidR="004408C4" w:rsidRPr="004408C4" w:rsidTr="0008402C">
        <w:trPr>
          <w:trHeight w:val="452"/>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№п/п</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Наименование налога, сбора</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В процентах</w:t>
            </w:r>
          </w:p>
        </w:tc>
      </w:tr>
      <w:tr w:rsidR="004408C4" w:rsidRPr="004408C4" w:rsidTr="0008402C">
        <w:trPr>
          <w:trHeight w:val="62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Прочие поступления от использования имущества, находящегося в собственности сельских поселений</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08402C">
        <w:trPr>
          <w:trHeight w:val="675"/>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2</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Доходы от реализации иного имущества, находящегося в собственности поселений (в части реализации основных средств)</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08402C">
        <w:trPr>
          <w:trHeight w:val="728"/>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3</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Доходы от реализации иного имущества, находящегося в собственности поселений (в части реализации материальных запасов)</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08402C">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Невыясненные поступления, зачисляемые в бюджет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08402C">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5</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Прочие неналоговые доходы бюджета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08402C">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6</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100</w:t>
            </w:r>
          </w:p>
        </w:tc>
      </w:tr>
    </w:tbl>
    <w:p w:rsidR="004408C4" w:rsidRPr="004408C4" w:rsidRDefault="004408C4" w:rsidP="0014782C">
      <w:pPr>
        <w:ind w:firstLine="709"/>
        <w:rPr>
          <w:rFonts w:ascii="Times New Roman" w:hAnsi="Times New Roman" w:cs="Times New Roman"/>
        </w:rPr>
      </w:pPr>
    </w:p>
    <w:p w:rsidR="004408C4" w:rsidRPr="004408C4" w:rsidRDefault="004408C4" w:rsidP="0014782C">
      <w:pPr>
        <w:ind w:firstLine="709"/>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Приложение 4</w:t>
      </w: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к решению Совета Баткатского</w:t>
      </w: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14782C">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от «__» декабря 2024г. № __</w:t>
      </w: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center"/>
        <w:rPr>
          <w:rFonts w:ascii="Times New Roman" w:hAnsi="Times New Roman" w:cs="Times New Roman"/>
          <w:bCs/>
          <w:color w:val="000000"/>
        </w:rPr>
      </w:pPr>
    </w:p>
    <w:p w:rsidR="004408C4" w:rsidRPr="004408C4" w:rsidRDefault="004408C4" w:rsidP="0014782C">
      <w:pPr>
        <w:ind w:firstLine="709"/>
        <w:jc w:val="center"/>
        <w:rPr>
          <w:rFonts w:ascii="Times New Roman" w:hAnsi="Times New Roman" w:cs="Times New Roman"/>
          <w:bCs/>
          <w:color w:val="000000"/>
        </w:rPr>
      </w:pPr>
      <w:r w:rsidRPr="004408C4">
        <w:rPr>
          <w:rFonts w:ascii="Times New Roman" w:hAnsi="Times New Roman" w:cs="Times New Roman"/>
          <w:bCs/>
          <w:color w:val="000000"/>
        </w:rPr>
        <w:t xml:space="preserve">Предельная штатная численность работников на 2025 год и </w:t>
      </w:r>
    </w:p>
    <w:p w:rsidR="004408C4" w:rsidRPr="004408C4" w:rsidRDefault="004408C4" w:rsidP="0014782C">
      <w:pPr>
        <w:ind w:firstLine="709"/>
        <w:jc w:val="center"/>
        <w:rPr>
          <w:rFonts w:ascii="Times New Roman" w:hAnsi="Times New Roman" w:cs="Times New Roman"/>
          <w:bCs/>
          <w:color w:val="000000"/>
        </w:rPr>
      </w:pPr>
      <w:r w:rsidRPr="004408C4">
        <w:rPr>
          <w:rFonts w:ascii="Times New Roman" w:hAnsi="Times New Roman" w:cs="Times New Roman"/>
          <w:bCs/>
          <w:color w:val="000000"/>
        </w:rPr>
        <w:t>плановый период 2026 и 2027 годов</w:t>
      </w:r>
    </w:p>
    <w:p w:rsidR="004408C4" w:rsidRPr="004408C4" w:rsidRDefault="004408C4" w:rsidP="0014782C">
      <w:pPr>
        <w:ind w:firstLine="709"/>
        <w:jc w:val="center"/>
        <w:rPr>
          <w:rFonts w:ascii="Times New Roman" w:hAnsi="Times New Roman" w:cs="Times New Roman"/>
          <w:bCs/>
          <w:color w:val="000000"/>
        </w:rPr>
      </w:pPr>
      <w:r w:rsidRPr="004408C4">
        <w:rPr>
          <w:rFonts w:ascii="Times New Roman" w:hAnsi="Times New Roman" w:cs="Times New Roman"/>
          <w:bCs/>
          <w:color w:val="000000"/>
        </w:rPr>
        <w:t>МКУ «Администрация Баткатского сельского поселения»</w:t>
      </w:r>
    </w:p>
    <w:p w:rsidR="004408C4" w:rsidRPr="004408C4" w:rsidRDefault="004408C4" w:rsidP="0014782C">
      <w:pPr>
        <w:ind w:firstLine="709"/>
        <w:jc w:val="center"/>
        <w:rPr>
          <w:rFonts w:ascii="Times New Roman" w:hAnsi="Times New Roman" w:cs="Times New Roman"/>
          <w:bCs/>
          <w:color w:val="00000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820"/>
        <w:gridCol w:w="4752"/>
      </w:tblGrid>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Наименование отрасли/ учреждение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Лимит численности на 2025г. (ед.)</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bCs/>
              </w:rPr>
            </w:pPr>
            <w:r w:rsidRPr="004408C4">
              <w:rPr>
                <w:rFonts w:ascii="Times New Roman" w:hAnsi="Times New Roman" w:cs="Times New Roman"/>
              </w:rPr>
              <w:lastRenderedPageBreak/>
              <w:t>Муниципальное казенное учреждение</w:t>
            </w:r>
            <w:r w:rsidRPr="004408C4">
              <w:rPr>
                <w:rFonts w:ascii="Times New Roman" w:hAnsi="Times New Roman" w:cs="Times New Roman"/>
                <w:bCs/>
              </w:rPr>
              <w:t xml:space="preserve"> «Администрация Баткатского сельского поселения»</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34,05</w:t>
            </w:r>
          </w:p>
          <w:p w:rsidR="004408C4" w:rsidRPr="004408C4" w:rsidRDefault="004408C4" w:rsidP="0014782C">
            <w:pPr>
              <w:ind w:firstLine="709"/>
              <w:jc w:val="center"/>
              <w:rPr>
                <w:rFonts w:ascii="Times New Roman" w:hAnsi="Times New Roman" w:cs="Times New Roman"/>
                <w:bCs/>
              </w:rPr>
            </w:pP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i/>
              </w:rPr>
              <w:t xml:space="preserve"> в том числе: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bCs/>
              </w:rPr>
            </w:pP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i/>
              </w:rPr>
            </w:pPr>
            <w:r w:rsidRPr="004408C4">
              <w:rPr>
                <w:rFonts w:ascii="Times New Roman" w:hAnsi="Times New Roman" w:cs="Times New Roman"/>
                <w:i/>
              </w:rPr>
              <w:t>функционирование  местных администраций</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highlight w:val="yellow"/>
              </w:rPr>
            </w:pPr>
            <w:r w:rsidRPr="004408C4">
              <w:rPr>
                <w:rFonts w:ascii="Times New Roman" w:hAnsi="Times New Roman" w:cs="Times New Roman"/>
              </w:rPr>
              <w:t>10,5</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Муниципальные служащие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6</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Должности, не отнесенные к должностям муниципальной службы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рабочие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3,5</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Другие общегосударственные вопросы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22,55</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Технические работники</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рабочие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22,55</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Переданные государственные полномочия по первичному воинскому учету на территориях, где отсутствуют военные комиссариаты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rPr>
            </w:pPr>
            <w:r w:rsidRPr="004408C4">
              <w:rPr>
                <w:rFonts w:ascii="Times New Roman" w:hAnsi="Times New Roman" w:cs="Times New Roman"/>
              </w:rPr>
              <w:t>Должности не отнесенные к должностями муниципальной службы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rPr>
            </w:pP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b/>
              </w:rPr>
            </w:pP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b/>
              </w:rPr>
            </w:pPr>
          </w:p>
        </w:tc>
      </w:tr>
      <w:tr w:rsidR="004408C4" w:rsidRPr="004408C4" w:rsidTr="0008402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rPr>
                <w:rFonts w:ascii="Times New Roman" w:hAnsi="Times New Roman" w:cs="Times New Roman"/>
                <w:b/>
              </w:rPr>
            </w:pPr>
            <w:r w:rsidRPr="004408C4">
              <w:rPr>
                <w:rFonts w:ascii="Times New Roman" w:hAnsi="Times New Roman" w:cs="Times New Roman"/>
                <w:b/>
              </w:rPr>
              <w:t>Всего по поселению</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14782C">
            <w:pPr>
              <w:ind w:firstLine="709"/>
              <w:jc w:val="center"/>
              <w:rPr>
                <w:rFonts w:ascii="Times New Roman" w:hAnsi="Times New Roman" w:cs="Times New Roman"/>
                <w:b/>
              </w:rPr>
            </w:pPr>
            <w:r w:rsidRPr="004408C4">
              <w:rPr>
                <w:rFonts w:ascii="Times New Roman" w:hAnsi="Times New Roman" w:cs="Times New Roman"/>
                <w:b/>
              </w:rPr>
              <w:t>34,05</w:t>
            </w:r>
          </w:p>
        </w:tc>
      </w:tr>
    </w:tbl>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sectPr w:rsidR="004408C4" w:rsidRPr="004408C4" w:rsidSect="0008402C">
          <w:footnotePr>
            <w:pos w:val="beneathText"/>
          </w:footnotePr>
          <w:pgSz w:w="11905" w:h="16837" w:code="9"/>
          <w:pgMar w:top="284" w:right="848" w:bottom="284" w:left="1701" w:header="720" w:footer="720" w:gutter="0"/>
          <w:cols w:space="720"/>
          <w:docGrid w:linePitch="360"/>
        </w:sectPr>
      </w:pPr>
    </w:p>
    <w:p w:rsidR="004408C4" w:rsidRPr="004408C4" w:rsidRDefault="004408C4" w:rsidP="0014782C">
      <w:pPr>
        <w:ind w:firstLine="709"/>
        <w:jc w:val="right"/>
        <w:rPr>
          <w:rFonts w:ascii="Times New Roman" w:hAnsi="Times New Roman" w:cs="Times New Roman"/>
        </w:rPr>
      </w:pPr>
    </w:p>
    <w:tbl>
      <w:tblPr>
        <w:tblW w:w="12020" w:type="dxa"/>
        <w:tblInd w:w="93" w:type="dxa"/>
        <w:tblLook w:val="04A0"/>
      </w:tblPr>
      <w:tblGrid>
        <w:gridCol w:w="1409"/>
        <w:gridCol w:w="2200"/>
        <w:gridCol w:w="4780"/>
        <w:gridCol w:w="1430"/>
        <w:gridCol w:w="1223"/>
        <w:gridCol w:w="1164"/>
      </w:tblGrid>
      <w:tr w:rsidR="004408C4" w:rsidRPr="004408C4" w:rsidTr="0008402C">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3817" w:type="dxa"/>
            <w:gridSpan w:val="3"/>
            <w:vMerge w:val="restart"/>
            <w:tcBorders>
              <w:top w:val="nil"/>
              <w:left w:val="nil"/>
              <w:bottom w:val="nil"/>
              <w:right w:val="nil"/>
            </w:tcBorders>
            <w:shd w:val="clear" w:color="auto" w:fill="auto"/>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 xml:space="preserve">Приложение 5 </w:t>
            </w:r>
          </w:p>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 xml:space="preserve">к решению Совета Баткатского сельского поселения Шегарского района Томской области </w:t>
            </w:r>
          </w:p>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от «_» декабря 2024 №__</w:t>
            </w:r>
          </w:p>
        </w:tc>
      </w:tr>
      <w:tr w:rsidR="004408C4" w:rsidRPr="004408C4" w:rsidTr="0008402C">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14782C">
            <w:pPr>
              <w:rPr>
                <w:rFonts w:ascii="Times New Roman" w:hAnsi="Times New Roman" w:cs="Times New Roman"/>
                <w:color w:val="000000"/>
              </w:rPr>
            </w:pPr>
          </w:p>
        </w:tc>
      </w:tr>
      <w:tr w:rsidR="004408C4" w:rsidRPr="004408C4" w:rsidTr="0008402C">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14782C">
            <w:pPr>
              <w:rPr>
                <w:rFonts w:ascii="Times New Roman" w:hAnsi="Times New Roman" w:cs="Times New Roman"/>
                <w:color w:val="000000"/>
              </w:rPr>
            </w:pPr>
          </w:p>
        </w:tc>
      </w:tr>
      <w:tr w:rsidR="004408C4" w:rsidRPr="004408C4" w:rsidTr="0008402C">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14782C">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14782C">
            <w:pPr>
              <w:rPr>
                <w:rFonts w:ascii="Times New Roman" w:hAnsi="Times New Roman" w:cs="Times New Roman"/>
                <w:color w:val="000000"/>
              </w:rPr>
            </w:pPr>
          </w:p>
        </w:tc>
      </w:tr>
      <w:tr w:rsidR="004408C4" w:rsidRPr="004408C4" w:rsidTr="0008402C">
        <w:trPr>
          <w:trHeight w:val="509"/>
        </w:trPr>
        <w:tc>
          <w:tcPr>
            <w:tcW w:w="12020" w:type="dxa"/>
            <w:gridSpan w:val="6"/>
            <w:vMerge w:val="restart"/>
            <w:tcBorders>
              <w:top w:val="nil"/>
              <w:left w:val="nil"/>
              <w:bottom w:val="nil"/>
              <w:right w:val="nil"/>
            </w:tcBorders>
            <w:shd w:val="clear" w:color="auto" w:fill="auto"/>
            <w:vAlign w:val="center"/>
            <w:hideMark/>
          </w:tcPr>
          <w:p w:rsidR="004408C4" w:rsidRPr="004408C4" w:rsidRDefault="004408C4" w:rsidP="0014782C">
            <w:pPr>
              <w:jc w:val="center"/>
              <w:rPr>
                <w:rFonts w:ascii="Times New Roman" w:hAnsi="Times New Roman" w:cs="Times New Roman"/>
                <w:b/>
                <w:bCs/>
                <w:color w:val="000000"/>
              </w:rPr>
            </w:pPr>
            <w:r w:rsidRPr="004408C4">
              <w:rPr>
                <w:rFonts w:ascii="Times New Roman" w:hAnsi="Times New Roman" w:cs="Times New Roman"/>
                <w:b/>
                <w:bCs/>
                <w:color w:val="000000"/>
              </w:rPr>
              <w:t>Доходы бюджета Баткатского сельского поселения Шегарского района Томской области</w:t>
            </w:r>
          </w:p>
          <w:p w:rsidR="004408C4" w:rsidRPr="004408C4" w:rsidRDefault="004408C4" w:rsidP="0014782C">
            <w:pPr>
              <w:jc w:val="center"/>
              <w:rPr>
                <w:rFonts w:ascii="Times New Roman" w:hAnsi="Times New Roman" w:cs="Times New Roman"/>
                <w:b/>
                <w:bCs/>
                <w:color w:val="000000"/>
              </w:rPr>
            </w:pPr>
            <w:r w:rsidRPr="004408C4">
              <w:rPr>
                <w:rFonts w:ascii="Times New Roman" w:hAnsi="Times New Roman" w:cs="Times New Roman"/>
                <w:b/>
                <w:bCs/>
                <w:color w:val="000000"/>
              </w:rPr>
              <w:t xml:space="preserve"> на 2025 год и плановый период 2026 и 2027 годов</w:t>
            </w:r>
          </w:p>
        </w:tc>
      </w:tr>
      <w:tr w:rsidR="004408C4" w:rsidRPr="004408C4" w:rsidTr="0008402C">
        <w:trPr>
          <w:trHeight w:val="509"/>
        </w:trPr>
        <w:tc>
          <w:tcPr>
            <w:tcW w:w="12020" w:type="dxa"/>
            <w:gridSpan w:val="6"/>
            <w:vMerge/>
            <w:tcBorders>
              <w:top w:val="nil"/>
              <w:left w:val="nil"/>
              <w:bottom w:val="nil"/>
              <w:right w:val="nil"/>
            </w:tcBorders>
            <w:vAlign w:val="center"/>
            <w:hideMark/>
          </w:tcPr>
          <w:p w:rsidR="004408C4" w:rsidRPr="004408C4" w:rsidRDefault="004408C4" w:rsidP="0014782C">
            <w:pPr>
              <w:rPr>
                <w:rFonts w:ascii="Times New Roman" w:hAnsi="Times New Roman" w:cs="Times New Roman"/>
                <w:b/>
                <w:bCs/>
                <w:color w:val="000000"/>
              </w:rPr>
            </w:pPr>
          </w:p>
        </w:tc>
      </w:tr>
      <w:tr w:rsidR="004408C4" w:rsidRPr="004408C4" w:rsidTr="0008402C">
        <w:trPr>
          <w:trHeight w:val="300"/>
        </w:trPr>
        <w:tc>
          <w:tcPr>
            <w:tcW w:w="3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Код бюджетной классификации</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Наименование источников доходов бюджета муниципального образования «Баткатское сельское поселение Шегарского района Томской области»</w:t>
            </w:r>
          </w:p>
        </w:tc>
        <w:tc>
          <w:tcPr>
            <w:tcW w:w="3817" w:type="dxa"/>
            <w:gridSpan w:val="3"/>
            <w:tcBorders>
              <w:top w:val="single" w:sz="4" w:space="0" w:color="auto"/>
              <w:left w:val="nil"/>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Сумма, тыс.руб.</w:t>
            </w:r>
          </w:p>
        </w:tc>
      </w:tr>
      <w:tr w:rsidR="004408C4" w:rsidRPr="004408C4" w:rsidTr="0008402C">
        <w:trPr>
          <w:trHeight w:val="615"/>
        </w:trPr>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2025год (на текущий финансовый год)</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2026 год (на первый плановый период)</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2027  год (на второй плановый период)</w:t>
            </w:r>
          </w:p>
        </w:tc>
      </w:tr>
      <w:tr w:rsidR="004408C4" w:rsidRPr="004408C4" w:rsidTr="0008402C">
        <w:trPr>
          <w:trHeight w:val="885"/>
        </w:trPr>
        <w:tc>
          <w:tcPr>
            <w:tcW w:w="1223"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16"/>
                <w:szCs w:val="16"/>
              </w:rPr>
            </w:pPr>
            <w:r w:rsidRPr="004408C4">
              <w:rPr>
                <w:rFonts w:ascii="Times New Roman" w:hAnsi="Times New Roman" w:cs="Times New Roman"/>
                <w:b/>
                <w:bCs/>
                <w:sz w:val="16"/>
                <w:szCs w:val="16"/>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 xml:space="preserve">доходов бюджета поселения </w:t>
            </w: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c>
          <w:tcPr>
            <w:tcW w:w="1430" w:type="dxa"/>
            <w:vMerge/>
            <w:tcBorders>
              <w:top w:val="nil"/>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c>
          <w:tcPr>
            <w:tcW w:w="1223" w:type="dxa"/>
            <w:vMerge/>
            <w:tcBorders>
              <w:top w:val="nil"/>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c>
          <w:tcPr>
            <w:tcW w:w="1164" w:type="dxa"/>
            <w:vMerge/>
            <w:tcBorders>
              <w:top w:val="nil"/>
              <w:left w:val="single" w:sz="4" w:space="0" w:color="auto"/>
              <w:bottom w:val="single" w:sz="4" w:space="0" w:color="auto"/>
              <w:right w:val="single" w:sz="4" w:space="0" w:color="auto"/>
            </w:tcBorders>
            <w:vAlign w:val="center"/>
            <w:hideMark/>
          </w:tcPr>
          <w:p w:rsidR="004408C4" w:rsidRPr="004408C4" w:rsidRDefault="004408C4" w:rsidP="0014782C">
            <w:pPr>
              <w:rPr>
                <w:rFonts w:ascii="Times New Roman" w:hAnsi="Times New Roman" w:cs="Times New Roman"/>
                <w:b/>
                <w:bCs/>
                <w:sz w:val="20"/>
                <w:szCs w:val="20"/>
              </w:rPr>
            </w:pPr>
          </w:p>
        </w:tc>
      </w:tr>
      <w:tr w:rsidR="004408C4" w:rsidRPr="004408C4" w:rsidTr="0008402C">
        <w:trPr>
          <w:trHeight w:val="390"/>
        </w:trPr>
        <w:tc>
          <w:tcPr>
            <w:tcW w:w="1223" w:type="dxa"/>
            <w:tcBorders>
              <w:top w:val="nil"/>
              <w:left w:val="single" w:sz="4" w:space="0" w:color="auto"/>
              <w:bottom w:val="single" w:sz="4" w:space="0" w:color="auto"/>
              <w:right w:val="single" w:sz="4" w:space="0" w:color="auto"/>
            </w:tcBorders>
            <w:shd w:val="clear" w:color="000000" w:fill="D8D8D8"/>
            <w:noWrap/>
            <w:vAlign w:val="bottom"/>
            <w:hideMark/>
          </w:tcPr>
          <w:p w:rsidR="004408C4" w:rsidRPr="004408C4" w:rsidRDefault="004408C4" w:rsidP="0014782C">
            <w:pPr>
              <w:rPr>
                <w:rFonts w:ascii="Times New Roman" w:hAnsi="Times New Roman" w:cs="Times New Roman"/>
                <w:sz w:val="18"/>
                <w:szCs w:val="18"/>
              </w:rPr>
            </w:pPr>
            <w:r w:rsidRPr="004408C4">
              <w:rPr>
                <w:rFonts w:ascii="Times New Roman" w:hAnsi="Times New Roman" w:cs="Times New Roman"/>
                <w:sz w:val="18"/>
                <w:szCs w:val="18"/>
              </w:rPr>
              <w:t> </w:t>
            </w:r>
          </w:p>
        </w:tc>
        <w:tc>
          <w:tcPr>
            <w:tcW w:w="2200"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14782C">
            <w:pPr>
              <w:rPr>
                <w:rFonts w:ascii="Times New Roman" w:hAnsi="Times New Roman" w:cs="Times New Roman"/>
                <w:sz w:val="20"/>
                <w:szCs w:val="20"/>
              </w:rPr>
            </w:pPr>
            <w:r w:rsidRPr="004408C4">
              <w:rPr>
                <w:rFonts w:ascii="Times New Roman" w:hAnsi="Times New Roman" w:cs="Times New Roman"/>
                <w:sz w:val="20"/>
                <w:szCs w:val="20"/>
              </w:rPr>
              <w:t> </w:t>
            </w:r>
          </w:p>
        </w:tc>
        <w:tc>
          <w:tcPr>
            <w:tcW w:w="4780" w:type="dxa"/>
            <w:tcBorders>
              <w:top w:val="nil"/>
              <w:left w:val="nil"/>
              <w:bottom w:val="single" w:sz="4" w:space="0" w:color="auto"/>
              <w:right w:val="single" w:sz="4" w:space="0" w:color="auto"/>
            </w:tcBorders>
            <w:shd w:val="clear" w:color="000000" w:fill="D8D8D8"/>
            <w:noWrap/>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НАЛОГОВЫЕ И НЕНАЛОГОВЫЕ ДОХОДЫ</w:t>
            </w:r>
          </w:p>
        </w:tc>
        <w:tc>
          <w:tcPr>
            <w:tcW w:w="1430"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8 067,5</w:t>
            </w:r>
          </w:p>
        </w:tc>
        <w:tc>
          <w:tcPr>
            <w:tcW w:w="1223"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8 468,1</w:t>
            </w:r>
          </w:p>
        </w:tc>
        <w:tc>
          <w:tcPr>
            <w:tcW w:w="1164"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8 931,9</w:t>
            </w:r>
          </w:p>
        </w:tc>
      </w:tr>
      <w:tr w:rsidR="004408C4" w:rsidRPr="004408C4" w:rsidTr="0008402C">
        <w:trPr>
          <w:trHeight w:val="315"/>
        </w:trPr>
        <w:tc>
          <w:tcPr>
            <w:tcW w:w="1223" w:type="dxa"/>
            <w:tcBorders>
              <w:top w:val="nil"/>
              <w:left w:val="single" w:sz="4" w:space="0" w:color="auto"/>
              <w:bottom w:val="single" w:sz="4" w:space="0" w:color="auto"/>
              <w:right w:val="single" w:sz="4" w:space="0" w:color="auto"/>
            </w:tcBorders>
            <w:shd w:val="clear" w:color="000000" w:fill="FFFFFF"/>
            <w:vAlign w:val="center"/>
            <w:hideMark/>
          </w:tcPr>
          <w:p w:rsidR="004408C4" w:rsidRPr="004408C4" w:rsidRDefault="004408C4" w:rsidP="0014782C">
            <w:pPr>
              <w:jc w:val="center"/>
              <w:rPr>
                <w:rFonts w:ascii="Times New Roman" w:hAnsi="Times New Roman" w:cs="Times New Roman"/>
                <w:b/>
                <w:bCs/>
                <w:sz w:val="16"/>
                <w:szCs w:val="16"/>
              </w:rPr>
            </w:pPr>
            <w:r w:rsidRPr="004408C4">
              <w:rPr>
                <w:rFonts w:ascii="Times New Roman" w:hAnsi="Times New Roman" w:cs="Times New Roman"/>
                <w:b/>
                <w:bCs/>
                <w:sz w:val="16"/>
                <w:szCs w:val="16"/>
              </w:rPr>
              <w:t> </w:t>
            </w:r>
          </w:p>
        </w:tc>
        <w:tc>
          <w:tcPr>
            <w:tcW w:w="2200" w:type="dxa"/>
            <w:tcBorders>
              <w:top w:val="nil"/>
              <w:left w:val="nil"/>
              <w:bottom w:val="single" w:sz="4" w:space="0" w:color="auto"/>
              <w:right w:val="single" w:sz="4" w:space="0" w:color="auto"/>
            </w:tcBorders>
            <w:shd w:val="clear" w:color="000000" w:fill="FFFFFF"/>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 </w:t>
            </w:r>
          </w:p>
        </w:tc>
        <w:tc>
          <w:tcPr>
            <w:tcW w:w="478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b/>
                <w:bCs/>
                <w:color w:val="000000"/>
              </w:rPr>
            </w:pPr>
            <w:r w:rsidRPr="004408C4">
              <w:rPr>
                <w:rFonts w:ascii="Times New Roman" w:hAnsi="Times New Roman" w:cs="Times New Roman"/>
                <w:b/>
                <w:bCs/>
                <w:color w:val="000000"/>
              </w:rPr>
              <w:t>НАЛОГОВЫЕ ДОХОДЫ</w:t>
            </w:r>
          </w:p>
        </w:tc>
        <w:tc>
          <w:tcPr>
            <w:tcW w:w="143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7 589,8</w:t>
            </w:r>
          </w:p>
        </w:tc>
        <w:tc>
          <w:tcPr>
            <w:tcW w:w="1223"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7 971,7</w:t>
            </w:r>
          </w:p>
        </w:tc>
        <w:tc>
          <w:tcPr>
            <w:tcW w:w="1164"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8 415,8</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sz w:val="20"/>
                <w:szCs w:val="20"/>
              </w:rPr>
            </w:pPr>
            <w:r w:rsidRPr="004408C4">
              <w:rPr>
                <w:rFonts w:ascii="Times New Roman" w:hAnsi="Times New Roman" w:cs="Times New Roman"/>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 xml:space="preserve">1 01 02000 01 0000 110    </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Налог на доходы физических лиц</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2 379,6</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2 527,5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2 717,0</w:t>
            </w:r>
          </w:p>
        </w:tc>
      </w:tr>
      <w:tr w:rsidR="004408C4" w:rsidRPr="004408C4" w:rsidTr="0008402C">
        <w:trPr>
          <w:trHeight w:val="114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sz w:val="20"/>
                <w:szCs w:val="20"/>
              </w:rPr>
            </w:pPr>
            <w:r w:rsidRPr="004408C4">
              <w:rPr>
                <w:rFonts w:ascii="Times New Roman" w:hAnsi="Times New Roman" w:cs="Times New Roman"/>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1 03 02000 01 0000 110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Акцизы по подакцизным товарам (продукции), производимым на территории Российской Федерации, 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2 614,0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2 716,0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2 840,0</w:t>
            </w:r>
          </w:p>
        </w:tc>
      </w:tr>
      <w:tr w:rsidR="004408C4" w:rsidRPr="004408C4" w:rsidTr="0008402C">
        <w:trPr>
          <w:trHeight w:val="23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1 03 02231 01 0000 110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1 393,0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1 429,0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1 495,0</w:t>
            </w:r>
          </w:p>
        </w:tc>
      </w:tr>
      <w:tr w:rsidR="004408C4" w:rsidRPr="004408C4" w:rsidTr="0008402C">
        <w:trPr>
          <w:trHeight w:val="253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1 03 02241 01 0000 110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7,0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7,0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8,0</w:t>
            </w:r>
          </w:p>
        </w:tc>
      </w:tr>
      <w:tr w:rsidR="004408C4" w:rsidRPr="004408C4" w:rsidTr="0008402C">
        <w:trPr>
          <w:trHeight w:val="229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1 03 02251 01 0000 110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1 431,0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1 498,0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1 564,0</w:t>
            </w:r>
          </w:p>
        </w:tc>
      </w:tr>
      <w:tr w:rsidR="004408C4" w:rsidRPr="004408C4" w:rsidTr="0008402C">
        <w:trPr>
          <w:trHeight w:val="228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1 03 02261 01 0000 100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-217,0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-218,0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-227,0</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1 05 00000 00 0000 000</w:t>
            </w:r>
          </w:p>
        </w:tc>
        <w:tc>
          <w:tcPr>
            <w:tcW w:w="478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Налоги на совокупный доход</w:t>
            </w:r>
            <w:r w:rsidRPr="004408C4">
              <w:rPr>
                <w:rFonts w:ascii="Times New Roman" w:hAnsi="Times New Roman" w:cs="Times New Roman"/>
                <w:i/>
                <w:iCs/>
              </w:rPr>
              <w:t>,</w:t>
            </w:r>
            <w:r w:rsidRPr="004408C4">
              <w:rPr>
                <w:rFonts w:ascii="Times New Roman" w:hAnsi="Times New Roman" w:cs="Times New Roman"/>
                <w:b/>
                <w:bCs/>
              </w:rPr>
              <w:t xml:space="preserve"> </w:t>
            </w:r>
            <w:r w:rsidRPr="004408C4">
              <w:rPr>
                <w:rFonts w:ascii="Times New Roman" w:hAnsi="Times New Roman" w:cs="Times New Roman"/>
                <w:i/>
                <w:iCs/>
              </w:rPr>
              <w:t>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1 001,5</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1 074,7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1 153,1</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1 05 03010 01 0000 110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Единый сельскохозяйственный налог</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1 001,5</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1 074,7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1 153,1</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b/>
                <w:bCs/>
                <w:color w:val="000000"/>
                <w:sz w:val="18"/>
                <w:szCs w:val="18"/>
              </w:rPr>
            </w:pPr>
            <w:r w:rsidRPr="004408C4">
              <w:rPr>
                <w:rFonts w:ascii="Times New Roman" w:hAnsi="Times New Roman" w:cs="Times New Roman"/>
                <w:b/>
                <w:bCs/>
                <w:color w:val="000000"/>
                <w:sz w:val="18"/>
                <w:szCs w:val="18"/>
              </w:rPr>
              <w:t>1 06 00000 00 0000 000</w:t>
            </w:r>
          </w:p>
        </w:tc>
        <w:tc>
          <w:tcPr>
            <w:tcW w:w="478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Налоги на имущество</w:t>
            </w:r>
            <w:r w:rsidRPr="004408C4">
              <w:rPr>
                <w:rFonts w:ascii="Times New Roman" w:hAnsi="Times New Roman" w:cs="Times New Roman"/>
                <w:i/>
                <w:iCs/>
              </w:rPr>
              <w:t>, 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1 594,7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1 653,5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1 705,7</w:t>
            </w:r>
          </w:p>
        </w:tc>
      </w:tr>
      <w:tr w:rsidR="004408C4" w:rsidRPr="004408C4" w:rsidTr="0008402C">
        <w:trPr>
          <w:trHeight w:val="156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1 06 01030 10 1000 110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722,6</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775,3</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831,9</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i/>
                <w:iCs/>
                <w:color w:val="000000"/>
                <w:sz w:val="20"/>
                <w:szCs w:val="20"/>
              </w:rPr>
            </w:pPr>
            <w:r w:rsidRPr="004408C4">
              <w:rPr>
                <w:rFonts w:ascii="Times New Roman" w:hAnsi="Times New Roman" w:cs="Times New Roman"/>
                <w:i/>
                <w:iCs/>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i/>
                <w:iCs/>
                <w:color w:val="000000"/>
                <w:sz w:val="18"/>
                <w:szCs w:val="18"/>
              </w:rPr>
            </w:pPr>
            <w:r w:rsidRPr="004408C4">
              <w:rPr>
                <w:rFonts w:ascii="Times New Roman" w:hAnsi="Times New Roman" w:cs="Times New Roman"/>
                <w:i/>
                <w:iCs/>
                <w:color w:val="000000"/>
                <w:sz w:val="18"/>
                <w:szCs w:val="18"/>
              </w:rPr>
              <w:t>1 06 06000 00 0000 110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i/>
                <w:iCs/>
                <w:color w:val="000000"/>
                <w:sz w:val="20"/>
                <w:szCs w:val="20"/>
              </w:rPr>
            </w:pPr>
            <w:r w:rsidRPr="004408C4">
              <w:rPr>
                <w:rFonts w:ascii="Times New Roman" w:hAnsi="Times New Roman" w:cs="Times New Roman"/>
                <w:i/>
                <w:iCs/>
                <w:color w:val="000000"/>
                <w:sz w:val="20"/>
                <w:szCs w:val="20"/>
              </w:rPr>
              <w:t>Земельный налог, в т.ч.</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i/>
                <w:iCs/>
                <w:color w:val="000000"/>
              </w:rPr>
            </w:pPr>
            <w:r w:rsidRPr="004408C4">
              <w:rPr>
                <w:rFonts w:ascii="Times New Roman" w:hAnsi="Times New Roman" w:cs="Times New Roman"/>
                <w:i/>
                <w:iCs/>
                <w:color w:val="000000"/>
              </w:rPr>
              <w:t>872,1</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i/>
                <w:iCs/>
                <w:color w:val="000000"/>
              </w:rPr>
            </w:pPr>
            <w:r w:rsidRPr="004408C4">
              <w:rPr>
                <w:rFonts w:ascii="Times New Roman" w:hAnsi="Times New Roman" w:cs="Times New Roman"/>
                <w:i/>
                <w:iCs/>
                <w:color w:val="000000"/>
              </w:rPr>
              <w:t>878,2</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i/>
                <w:iCs/>
                <w:color w:val="000000"/>
              </w:rPr>
            </w:pPr>
            <w:r w:rsidRPr="004408C4">
              <w:rPr>
                <w:rFonts w:ascii="Times New Roman" w:hAnsi="Times New Roman" w:cs="Times New Roman"/>
                <w:i/>
                <w:iCs/>
                <w:color w:val="000000"/>
              </w:rPr>
              <w:t>873,8</w:t>
            </w:r>
          </w:p>
        </w:tc>
      </w:tr>
      <w:tr w:rsidR="004408C4" w:rsidRPr="004408C4" w:rsidTr="0008402C">
        <w:trPr>
          <w:trHeight w:val="129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1 06 06033 10 1000 110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219,8</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221,3</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220,2</w:t>
            </w:r>
          </w:p>
        </w:tc>
      </w:tr>
      <w:tr w:rsidR="004408C4" w:rsidRPr="004408C4" w:rsidTr="0008402C">
        <w:trPr>
          <w:trHeight w:val="126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1 06 06043 10 1000 110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both"/>
              <w:rPr>
                <w:rFonts w:ascii="Times New Roman" w:hAnsi="Times New Roman" w:cs="Times New Roman"/>
                <w:color w:val="000000"/>
                <w:sz w:val="20"/>
                <w:szCs w:val="20"/>
              </w:rPr>
            </w:pPr>
            <w:r w:rsidRPr="004408C4">
              <w:rPr>
                <w:rFonts w:ascii="Times New Roman" w:hAnsi="Times New Roman" w:cs="Times New Roman"/>
                <w:color w:val="000000"/>
                <w:sz w:val="20"/>
                <w:szCs w:val="20"/>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4408C4">
              <w:rPr>
                <w:rFonts w:ascii="Times New Roman" w:hAnsi="Times New Roman" w:cs="Times New Roman"/>
                <w:color w:val="000000"/>
                <w:sz w:val="20"/>
                <w:szCs w:val="20"/>
              </w:rPr>
              <w:lastRenderedPageBreak/>
              <w:t>платежу, в том числе по отмененному)</w:t>
            </w:r>
            <w:r w:rsidRPr="004408C4">
              <w:rPr>
                <w:rFonts w:ascii="Times New Roman" w:hAnsi="Times New Roman" w:cs="Times New Roman"/>
                <w:color w:val="000000"/>
                <w:sz w:val="20"/>
                <w:szCs w:val="20"/>
              </w:rPr>
              <w:br w:type="page"/>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lastRenderedPageBreak/>
              <w:t>652,3</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656,9</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653,6</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000000" w:fill="FFFFFF"/>
            <w:vAlign w:val="center"/>
            <w:hideMark/>
          </w:tcPr>
          <w:p w:rsidR="004408C4" w:rsidRPr="004408C4" w:rsidRDefault="004408C4" w:rsidP="0014782C">
            <w:pPr>
              <w:jc w:val="center"/>
              <w:rPr>
                <w:rFonts w:ascii="Times New Roman" w:hAnsi="Times New Roman" w:cs="Times New Roman"/>
                <w:b/>
                <w:bCs/>
                <w:sz w:val="16"/>
                <w:szCs w:val="16"/>
              </w:rPr>
            </w:pPr>
            <w:r w:rsidRPr="004408C4">
              <w:rPr>
                <w:rFonts w:ascii="Times New Roman" w:hAnsi="Times New Roman" w:cs="Times New Roman"/>
                <w:b/>
                <w:bCs/>
                <w:sz w:val="16"/>
                <w:szCs w:val="16"/>
              </w:rPr>
              <w:lastRenderedPageBreak/>
              <w:t> </w:t>
            </w:r>
          </w:p>
        </w:tc>
        <w:tc>
          <w:tcPr>
            <w:tcW w:w="2200" w:type="dxa"/>
            <w:tcBorders>
              <w:top w:val="nil"/>
              <w:left w:val="nil"/>
              <w:bottom w:val="single" w:sz="4" w:space="0" w:color="auto"/>
              <w:right w:val="single" w:sz="4" w:space="0" w:color="auto"/>
            </w:tcBorders>
            <w:shd w:val="clear" w:color="000000" w:fill="FFFFFF"/>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 </w:t>
            </w:r>
          </w:p>
        </w:tc>
        <w:tc>
          <w:tcPr>
            <w:tcW w:w="4780" w:type="dxa"/>
            <w:tcBorders>
              <w:top w:val="nil"/>
              <w:left w:val="nil"/>
              <w:bottom w:val="single" w:sz="4" w:space="0" w:color="auto"/>
              <w:right w:val="single" w:sz="4" w:space="0" w:color="auto"/>
            </w:tcBorders>
            <w:shd w:val="clear" w:color="auto" w:fill="auto"/>
            <w:noWrap/>
            <w:hideMark/>
          </w:tcPr>
          <w:p w:rsidR="004408C4" w:rsidRPr="004408C4" w:rsidRDefault="004408C4" w:rsidP="0014782C">
            <w:pPr>
              <w:rPr>
                <w:rFonts w:ascii="Times New Roman" w:hAnsi="Times New Roman" w:cs="Times New Roman"/>
                <w:b/>
                <w:bCs/>
                <w:color w:val="000000"/>
              </w:rPr>
            </w:pPr>
            <w:r w:rsidRPr="004408C4">
              <w:rPr>
                <w:rFonts w:ascii="Times New Roman" w:hAnsi="Times New Roman" w:cs="Times New Roman"/>
                <w:b/>
                <w:bCs/>
                <w:color w:val="000000"/>
              </w:rPr>
              <w:t>НЕНАЛОГОВЫЕ ДОХОДЫ</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477,7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496,4</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b/>
                <w:bCs/>
                <w:color w:val="000000"/>
              </w:rPr>
            </w:pPr>
            <w:r w:rsidRPr="004408C4">
              <w:rPr>
                <w:rFonts w:ascii="Times New Roman" w:hAnsi="Times New Roman" w:cs="Times New Roman"/>
                <w:b/>
                <w:bCs/>
                <w:color w:val="000000"/>
              </w:rPr>
              <w:t>516,1</w:t>
            </w:r>
          </w:p>
        </w:tc>
      </w:tr>
      <w:tr w:rsidR="004408C4" w:rsidRPr="004408C4" w:rsidTr="0008402C">
        <w:trPr>
          <w:trHeight w:val="15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1 11 09045 10 0001 120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86,4</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86,4</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86,4</w:t>
            </w:r>
          </w:p>
        </w:tc>
      </w:tr>
      <w:tr w:rsidR="004408C4" w:rsidRPr="004408C4" w:rsidTr="0008402C">
        <w:trPr>
          <w:trHeight w:val="177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1 11 09045 10 0002 120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 жилых помещений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95,0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101,9</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109,3</w:t>
            </w:r>
          </w:p>
        </w:tc>
      </w:tr>
      <w:tr w:rsidR="004408C4" w:rsidRPr="004408C4" w:rsidTr="0008402C">
        <w:trPr>
          <w:trHeight w:val="55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1 13 02995 10 0000 130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доходы от компенсации затрат бюджетов сельских поселений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296,3</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308,1</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320,4</w:t>
            </w:r>
          </w:p>
        </w:tc>
      </w:tr>
      <w:tr w:rsidR="004408C4" w:rsidRPr="004408C4" w:rsidTr="0008402C">
        <w:trPr>
          <w:trHeight w:val="300"/>
        </w:trPr>
        <w:tc>
          <w:tcPr>
            <w:tcW w:w="1223" w:type="dxa"/>
            <w:tcBorders>
              <w:top w:val="nil"/>
              <w:left w:val="single" w:sz="4" w:space="0" w:color="auto"/>
              <w:bottom w:val="single" w:sz="4" w:space="0" w:color="auto"/>
              <w:right w:val="single" w:sz="4" w:space="0" w:color="auto"/>
            </w:tcBorders>
            <w:shd w:val="clear" w:color="000000" w:fill="D8D8D8"/>
            <w:noWrap/>
            <w:vAlign w:val="center"/>
            <w:hideMark/>
          </w:tcPr>
          <w:p w:rsidR="004408C4" w:rsidRPr="004408C4" w:rsidRDefault="004408C4" w:rsidP="0014782C">
            <w:pPr>
              <w:jc w:val="center"/>
              <w:rPr>
                <w:rFonts w:ascii="Times New Roman" w:hAnsi="Times New Roman" w:cs="Times New Roman"/>
                <w:b/>
                <w:bCs/>
                <w:sz w:val="20"/>
                <w:szCs w:val="20"/>
              </w:rPr>
            </w:pPr>
            <w:r w:rsidRPr="004408C4">
              <w:rPr>
                <w:rFonts w:ascii="Times New Roman" w:hAnsi="Times New Roman" w:cs="Times New Roman"/>
                <w:b/>
                <w:bCs/>
                <w:sz w:val="20"/>
                <w:szCs w:val="20"/>
              </w:rPr>
              <w:t> </w:t>
            </w:r>
          </w:p>
        </w:tc>
        <w:tc>
          <w:tcPr>
            <w:tcW w:w="2200" w:type="dxa"/>
            <w:tcBorders>
              <w:top w:val="nil"/>
              <w:left w:val="nil"/>
              <w:bottom w:val="single" w:sz="4" w:space="0" w:color="auto"/>
              <w:right w:val="single" w:sz="4" w:space="0" w:color="auto"/>
            </w:tcBorders>
            <w:shd w:val="clear" w:color="000000" w:fill="D8D8D8"/>
            <w:noWrap/>
            <w:vAlign w:val="center"/>
            <w:hideMark/>
          </w:tcPr>
          <w:p w:rsidR="004408C4" w:rsidRPr="004408C4" w:rsidRDefault="004408C4" w:rsidP="0014782C">
            <w:pPr>
              <w:jc w:val="center"/>
              <w:rPr>
                <w:rFonts w:ascii="Times New Roman" w:hAnsi="Times New Roman" w:cs="Times New Roman"/>
                <w:b/>
                <w:bCs/>
                <w:sz w:val="18"/>
                <w:szCs w:val="18"/>
              </w:rPr>
            </w:pPr>
            <w:r w:rsidRPr="004408C4">
              <w:rPr>
                <w:rFonts w:ascii="Times New Roman" w:hAnsi="Times New Roman" w:cs="Times New Roman"/>
                <w:b/>
                <w:bCs/>
                <w:sz w:val="18"/>
                <w:szCs w:val="18"/>
              </w:rPr>
              <w:t>2 00 00000 00 0000 000</w:t>
            </w:r>
          </w:p>
        </w:tc>
        <w:tc>
          <w:tcPr>
            <w:tcW w:w="4780"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14782C">
            <w:pPr>
              <w:rPr>
                <w:rFonts w:ascii="Times New Roman" w:hAnsi="Times New Roman" w:cs="Times New Roman"/>
                <w:b/>
                <w:bCs/>
              </w:rPr>
            </w:pPr>
            <w:r w:rsidRPr="004408C4">
              <w:rPr>
                <w:rFonts w:ascii="Times New Roman" w:hAnsi="Times New Roman" w:cs="Times New Roman"/>
                <w:b/>
                <w:bCs/>
              </w:rPr>
              <w:t>БЕЗВОЗМЕЗДНЫЕ ПОСТУПЛЕНИЯ</w:t>
            </w:r>
          </w:p>
        </w:tc>
        <w:tc>
          <w:tcPr>
            <w:tcW w:w="1430"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14782C">
            <w:pPr>
              <w:jc w:val="right"/>
              <w:rPr>
                <w:rFonts w:ascii="Times New Roman" w:hAnsi="Times New Roman" w:cs="Times New Roman"/>
                <w:b/>
                <w:bCs/>
                <w:i/>
                <w:iCs/>
                <w:color w:val="000000"/>
              </w:rPr>
            </w:pPr>
            <w:r w:rsidRPr="004408C4">
              <w:rPr>
                <w:rFonts w:ascii="Times New Roman" w:hAnsi="Times New Roman" w:cs="Times New Roman"/>
                <w:b/>
                <w:bCs/>
                <w:i/>
                <w:iCs/>
                <w:color w:val="000000"/>
              </w:rPr>
              <w:t>17 222,0</w:t>
            </w:r>
          </w:p>
        </w:tc>
        <w:tc>
          <w:tcPr>
            <w:tcW w:w="1223"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14782C">
            <w:pPr>
              <w:jc w:val="right"/>
              <w:rPr>
                <w:rFonts w:ascii="Times New Roman" w:hAnsi="Times New Roman" w:cs="Times New Roman"/>
                <w:b/>
                <w:bCs/>
                <w:i/>
                <w:iCs/>
                <w:color w:val="000000"/>
              </w:rPr>
            </w:pPr>
            <w:r w:rsidRPr="004408C4">
              <w:rPr>
                <w:rFonts w:ascii="Times New Roman" w:hAnsi="Times New Roman" w:cs="Times New Roman"/>
                <w:b/>
                <w:bCs/>
                <w:i/>
                <w:iCs/>
                <w:color w:val="000000"/>
              </w:rPr>
              <w:t>17 503,9</w:t>
            </w:r>
          </w:p>
        </w:tc>
        <w:tc>
          <w:tcPr>
            <w:tcW w:w="1164"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14782C">
            <w:pPr>
              <w:jc w:val="right"/>
              <w:rPr>
                <w:rFonts w:ascii="Times New Roman" w:hAnsi="Times New Roman" w:cs="Times New Roman"/>
                <w:b/>
                <w:bCs/>
                <w:i/>
                <w:iCs/>
                <w:color w:val="000000"/>
              </w:rPr>
            </w:pPr>
            <w:r w:rsidRPr="004408C4">
              <w:rPr>
                <w:rFonts w:ascii="Times New Roman" w:hAnsi="Times New Roman" w:cs="Times New Roman"/>
                <w:b/>
                <w:bCs/>
                <w:i/>
                <w:iCs/>
                <w:color w:val="000000"/>
              </w:rPr>
              <w:t>16 357,6</w:t>
            </w:r>
          </w:p>
        </w:tc>
      </w:tr>
      <w:tr w:rsidR="004408C4" w:rsidRPr="004408C4" w:rsidTr="0008402C">
        <w:trPr>
          <w:trHeight w:val="78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sz w:val="20"/>
                <w:szCs w:val="20"/>
              </w:rPr>
            </w:pPr>
            <w:r w:rsidRPr="004408C4">
              <w:rPr>
                <w:rFonts w:ascii="Times New Roman" w:hAnsi="Times New Roman" w:cs="Times New Roman"/>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2 02 15001 10 0000 150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jc w:val="both"/>
              <w:rPr>
                <w:rFonts w:ascii="Times New Roman" w:hAnsi="Times New Roman" w:cs="Times New Roman"/>
                <w:color w:val="000000"/>
                <w:sz w:val="20"/>
                <w:szCs w:val="20"/>
              </w:rPr>
            </w:pPr>
            <w:r w:rsidRPr="004408C4">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12 957,9</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12 009,7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12 069,0</w:t>
            </w:r>
          </w:p>
        </w:tc>
      </w:tr>
      <w:tr w:rsidR="004408C4" w:rsidRPr="004408C4" w:rsidTr="0008402C">
        <w:trPr>
          <w:trHeight w:val="55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3 611,4</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4 189,2</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3 635,9</w:t>
            </w:r>
          </w:p>
        </w:tc>
      </w:tr>
      <w:tr w:rsidR="004408C4" w:rsidRPr="004408C4" w:rsidTr="0008402C">
        <w:trPr>
          <w:trHeight w:val="8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spacing w:after="240"/>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межбюджетные трансферты, передаваемые бюджетам сельских поселений (в части компенсации выпадающих доходов СП от аренды земли)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490,7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460,5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490,7</w:t>
            </w:r>
          </w:p>
        </w:tc>
      </w:tr>
      <w:tr w:rsidR="004408C4" w:rsidRPr="004408C4" w:rsidTr="0008402C">
        <w:trPr>
          <w:trHeight w:val="106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2 02 35082 10 0000 150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Субвенция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r>
      <w:tr w:rsidR="004408C4" w:rsidRPr="004408C4" w:rsidTr="0008402C">
        <w:trPr>
          <w:trHeight w:val="12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nil"/>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2 02 35118 10 0000 150</w:t>
            </w:r>
          </w:p>
        </w:tc>
        <w:tc>
          <w:tcPr>
            <w:tcW w:w="478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r>
      <w:tr w:rsidR="004408C4" w:rsidRPr="004408C4" w:rsidTr="0008402C">
        <w:trPr>
          <w:trHeight w:val="12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Иной межбюджетный трансферт части субсидии на реализацию мероприятий по обеспечению доступа к воде питьевого качества населения сельских территорий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162,0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844,5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162,0</w:t>
            </w:r>
          </w:p>
        </w:tc>
      </w:tr>
      <w:tr w:rsidR="004408C4" w:rsidRPr="004408C4" w:rsidTr="0008402C">
        <w:trPr>
          <w:trHeight w:val="8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14782C">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14782C">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Иной межбюджетный трансферт на создание и содержание мест (площадок) накопления твердых коммунальных отходов</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0,0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14782C">
            <w:pPr>
              <w:jc w:val="right"/>
              <w:rPr>
                <w:rFonts w:ascii="Times New Roman" w:hAnsi="Times New Roman" w:cs="Times New Roman"/>
                <w:color w:val="000000"/>
              </w:rPr>
            </w:pPr>
            <w:r w:rsidRPr="004408C4">
              <w:rPr>
                <w:rFonts w:ascii="Times New Roman" w:hAnsi="Times New Roman" w:cs="Times New Roman"/>
                <w:color w:val="000000"/>
              </w:rPr>
              <w:t>0,0</w:t>
            </w:r>
          </w:p>
        </w:tc>
      </w:tr>
    </w:tbl>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sectPr w:rsidR="004408C4" w:rsidRPr="004408C4" w:rsidSect="0008402C">
          <w:footnotePr>
            <w:pos w:val="beneathText"/>
          </w:footnotePr>
          <w:pgSz w:w="16837" w:h="11905" w:orient="landscape" w:code="9"/>
          <w:pgMar w:top="848" w:right="284" w:bottom="1701" w:left="284" w:header="720" w:footer="720" w:gutter="0"/>
          <w:cols w:space="720"/>
          <w:docGrid w:linePitch="360"/>
        </w:sectPr>
      </w:pP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lastRenderedPageBreak/>
        <w:t>Приложение 6</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к решению Совета Баткатского</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от «__» декабря 2024г. №__</w:t>
      </w:r>
    </w:p>
    <w:p w:rsidR="004408C4" w:rsidRPr="004408C4" w:rsidRDefault="004408C4" w:rsidP="0014782C">
      <w:pPr>
        <w:pStyle w:val="1"/>
        <w:ind w:left="0" w:firstLine="709"/>
        <w:rPr>
          <w:sz w:val="24"/>
          <w:szCs w:val="24"/>
        </w:rPr>
      </w:pPr>
    </w:p>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Финансовое обеспечение бюджету муниципального образования «Шегарский район» из бюджета Баткатского сельского поселения Шегарского района Томской области</w:t>
      </w:r>
    </w:p>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rPr>
        <w:t xml:space="preserve"> </w:t>
      </w:r>
      <w:r w:rsidRPr="004408C4">
        <w:rPr>
          <w:rFonts w:ascii="Times New Roman" w:hAnsi="Times New Roman" w:cs="Times New Roman"/>
          <w:bCs/>
        </w:rPr>
        <w:t>на 2025 год и плановый период 2026 и 2027 годов</w:t>
      </w: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тыс.рублей</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582"/>
        <w:gridCol w:w="1559"/>
        <w:gridCol w:w="1418"/>
        <w:gridCol w:w="1417"/>
      </w:tblGrid>
      <w:tr w:rsidR="004408C4" w:rsidRPr="004408C4" w:rsidTr="0008402C">
        <w:tc>
          <w:tcPr>
            <w:tcW w:w="670" w:type="dxa"/>
            <w:vMerge w:val="restart"/>
          </w:tcPr>
          <w:p w:rsidR="004408C4" w:rsidRPr="004408C4" w:rsidRDefault="004408C4" w:rsidP="0014782C">
            <w:pPr>
              <w:ind w:firstLine="709"/>
              <w:jc w:val="center"/>
              <w:rPr>
                <w:rFonts w:ascii="Times New Roman" w:hAnsi="Times New Roman" w:cs="Times New Roman"/>
              </w:rPr>
            </w:pPr>
          </w:p>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 п/п</w:t>
            </w:r>
          </w:p>
        </w:tc>
        <w:tc>
          <w:tcPr>
            <w:tcW w:w="3582" w:type="dxa"/>
            <w:vMerge w:val="restart"/>
          </w:tcPr>
          <w:p w:rsidR="004408C4" w:rsidRPr="004408C4" w:rsidRDefault="004408C4" w:rsidP="0014782C">
            <w:pPr>
              <w:ind w:firstLine="709"/>
              <w:jc w:val="center"/>
              <w:rPr>
                <w:rFonts w:ascii="Times New Roman" w:hAnsi="Times New Roman" w:cs="Times New Roman"/>
              </w:rPr>
            </w:pPr>
          </w:p>
          <w:p w:rsidR="004408C4" w:rsidRPr="004408C4" w:rsidRDefault="004408C4" w:rsidP="0014782C">
            <w:pPr>
              <w:ind w:firstLine="709"/>
              <w:jc w:val="center"/>
              <w:rPr>
                <w:rFonts w:ascii="Times New Roman" w:hAnsi="Times New Roman" w:cs="Times New Roman"/>
              </w:rPr>
            </w:pPr>
          </w:p>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Наименование</w:t>
            </w:r>
          </w:p>
        </w:tc>
        <w:tc>
          <w:tcPr>
            <w:tcW w:w="4394" w:type="dxa"/>
            <w:gridSpan w:val="3"/>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Сумма</w:t>
            </w:r>
          </w:p>
        </w:tc>
      </w:tr>
      <w:tr w:rsidR="004408C4" w:rsidRPr="004408C4" w:rsidTr="0008402C">
        <w:tc>
          <w:tcPr>
            <w:tcW w:w="670" w:type="dxa"/>
            <w:vMerge/>
          </w:tcPr>
          <w:p w:rsidR="004408C4" w:rsidRPr="004408C4" w:rsidRDefault="004408C4" w:rsidP="0014782C">
            <w:pPr>
              <w:ind w:firstLine="709"/>
              <w:jc w:val="center"/>
              <w:rPr>
                <w:rFonts w:ascii="Times New Roman" w:hAnsi="Times New Roman" w:cs="Times New Roman"/>
              </w:rPr>
            </w:pPr>
          </w:p>
        </w:tc>
        <w:tc>
          <w:tcPr>
            <w:tcW w:w="3582" w:type="dxa"/>
            <w:vMerge/>
          </w:tcPr>
          <w:p w:rsidR="004408C4" w:rsidRPr="004408C4" w:rsidRDefault="004408C4" w:rsidP="0014782C">
            <w:pPr>
              <w:ind w:firstLine="709"/>
              <w:jc w:val="center"/>
              <w:rPr>
                <w:rFonts w:ascii="Times New Roman" w:hAnsi="Times New Roman" w:cs="Times New Roman"/>
              </w:rPr>
            </w:pPr>
          </w:p>
        </w:tc>
        <w:tc>
          <w:tcPr>
            <w:tcW w:w="1559"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на</w:t>
            </w:r>
          </w:p>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2025 год (на текущий финансовый год)</w:t>
            </w:r>
          </w:p>
        </w:tc>
        <w:tc>
          <w:tcPr>
            <w:tcW w:w="1418"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на</w:t>
            </w:r>
          </w:p>
          <w:p w:rsidR="004408C4" w:rsidRPr="004408C4" w:rsidRDefault="004408C4" w:rsidP="0014782C">
            <w:pPr>
              <w:jc w:val="center"/>
              <w:rPr>
                <w:rFonts w:ascii="Times New Roman" w:hAnsi="Times New Roman" w:cs="Times New Roman"/>
              </w:rPr>
            </w:pPr>
            <w:r w:rsidRPr="004408C4">
              <w:rPr>
                <w:rFonts w:ascii="Times New Roman" w:hAnsi="Times New Roman" w:cs="Times New Roman"/>
                <w:color w:val="000000"/>
              </w:rPr>
              <w:t>2026 год (на первый плановый период)</w:t>
            </w:r>
          </w:p>
        </w:tc>
        <w:tc>
          <w:tcPr>
            <w:tcW w:w="1417" w:type="dxa"/>
          </w:tcPr>
          <w:p w:rsidR="004408C4" w:rsidRPr="004408C4" w:rsidRDefault="004408C4" w:rsidP="0014782C">
            <w:pPr>
              <w:jc w:val="center"/>
              <w:rPr>
                <w:rFonts w:ascii="Times New Roman" w:hAnsi="Times New Roman" w:cs="Times New Roman"/>
                <w:color w:val="000000"/>
              </w:rPr>
            </w:pPr>
            <w:r w:rsidRPr="004408C4">
              <w:rPr>
                <w:rFonts w:ascii="Times New Roman" w:hAnsi="Times New Roman" w:cs="Times New Roman"/>
                <w:color w:val="000000"/>
              </w:rPr>
              <w:t xml:space="preserve">на </w:t>
            </w:r>
          </w:p>
          <w:p w:rsidR="004408C4" w:rsidRPr="004408C4" w:rsidRDefault="004408C4" w:rsidP="0014782C">
            <w:pPr>
              <w:jc w:val="center"/>
              <w:rPr>
                <w:rFonts w:ascii="Times New Roman" w:hAnsi="Times New Roman" w:cs="Times New Roman"/>
              </w:rPr>
            </w:pPr>
            <w:r w:rsidRPr="004408C4">
              <w:rPr>
                <w:rFonts w:ascii="Times New Roman" w:hAnsi="Times New Roman" w:cs="Times New Roman"/>
                <w:color w:val="000000"/>
              </w:rPr>
              <w:t>2027 год (на первый плановый период)</w:t>
            </w:r>
          </w:p>
        </w:tc>
      </w:tr>
      <w:tr w:rsidR="004408C4" w:rsidRPr="004408C4" w:rsidTr="0008402C">
        <w:tc>
          <w:tcPr>
            <w:tcW w:w="670"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c>
          <w:tcPr>
            <w:tcW w:w="3582"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2</w:t>
            </w:r>
          </w:p>
        </w:tc>
        <w:tc>
          <w:tcPr>
            <w:tcW w:w="1559"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3</w:t>
            </w:r>
          </w:p>
        </w:tc>
        <w:tc>
          <w:tcPr>
            <w:tcW w:w="1418"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4</w:t>
            </w:r>
          </w:p>
        </w:tc>
        <w:tc>
          <w:tcPr>
            <w:tcW w:w="1417"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5</w:t>
            </w:r>
          </w:p>
        </w:tc>
      </w:tr>
      <w:tr w:rsidR="004408C4" w:rsidRPr="004408C4" w:rsidTr="0008402C">
        <w:trPr>
          <w:trHeight w:val="2176"/>
        </w:trPr>
        <w:tc>
          <w:tcPr>
            <w:tcW w:w="670" w:type="dxa"/>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c>
          <w:tcPr>
            <w:tcW w:w="3582" w:type="dxa"/>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На осуществление части полномочий по мероприятиям по утверждению генеральных планов сельского поселения; правил землепользования и застройки, утверждению подготовленной на основе генеральных планов сельского поселения документации по планировке территории, выдаче разрешений на строительство, разрешений на ввод объектов в эксплуатацию, утверждению местных нормативов градостроительного проектирования сельского поселения</w:t>
            </w:r>
          </w:p>
        </w:tc>
        <w:tc>
          <w:tcPr>
            <w:tcW w:w="1559" w:type="dxa"/>
          </w:tcPr>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p>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201,8</w:t>
            </w:r>
          </w:p>
        </w:tc>
        <w:tc>
          <w:tcPr>
            <w:tcW w:w="1418" w:type="dxa"/>
          </w:tcPr>
          <w:p w:rsidR="004408C4" w:rsidRPr="004408C4" w:rsidRDefault="004408C4" w:rsidP="0014782C">
            <w:pPr>
              <w:ind w:firstLine="709"/>
              <w:jc w:val="center"/>
              <w:rPr>
                <w:rFonts w:ascii="Times New Roman" w:hAnsi="Times New Roman" w:cs="Times New Roman"/>
              </w:rPr>
            </w:pPr>
          </w:p>
          <w:p w:rsidR="004408C4" w:rsidRPr="004408C4" w:rsidRDefault="004408C4" w:rsidP="0014782C">
            <w:pPr>
              <w:ind w:firstLine="709"/>
              <w:jc w:val="center"/>
              <w:rPr>
                <w:rFonts w:ascii="Times New Roman" w:hAnsi="Times New Roman" w:cs="Times New Roman"/>
              </w:rPr>
            </w:pPr>
          </w:p>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c>
          <w:tcPr>
            <w:tcW w:w="1417" w:type="dxa"/>
          </w:tcPr>
          <w:p w:rsidR="004408C4" w:rsidRPr="004408C4" w:rsidRDefault="004408C4" w:rsidP="0014782C">
            <w:pPr>
              <w:ind w:firstLine="709"/>
              <w:jc w:val="center"/>
              <w:rPr>
                <w:rFonts w:ascii="Times New Roman" w:hAnsi="Times New Roman" w:cs="Times New Roman"/>
              </w:rPr>
            </w:pPr>
          </w:p>
          <w:p w:rsidR="004408C4" w:rsidRPr="004408C4" w:rsidRDefault="004408C4" w:rsidP="0014782C">
            <w:pPr>
              <w:ind w:firstLine="709"/>
              <w:jc w:val="center"/>
              <w:rPr>
                <w:rFonts w:ascii="Times New Roman" w:hAnsi="Times New Roman" w:cs="Times New Roman"/>
              </w:rPr>
            </w:pPr>
          </w:p>
          <w:p w:rsidR="004408C4" w:rsidRPr="004408C4" w:rsidRDefault="004408C4" w:rsidP="0014782C">
            <w:pPr>
              <w:jc w:val="right"/>
              <w:rPr>
                <w:rFonts w:ascii="Times New Roman" w:hAnsi="Times New Roman" w:cs="Times New Roman"/>
              </w:rPr>
            </w:pPr>
            <w:r w:rsidRPr="004408C4">
              <w:rPr>
                <w:rFonts w:ascii="Times New Roman" w:hAnsi="Times New Roman" w:cs="Times New Roman"/>
              </w:rPr>
              <w:t>201,8</w:t>
            </w:r>
          </w:p>
        </w:tc>
      </w:tr>
      <w:tr w:rsidR="004408C4" w:rsidRPr="004408C4" w:rsidTr="0008402C">
        <w:tc>
          <w:tcPr>
            <w:tcW w:w="670" w:type="dxa"/>
          </w:tcPr>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2.</w:t>
            </w:r>
          </w:p>
        </w:tc>
        <w:tc>
          <w:tcPr>
            <w:tcW w:w="3582" w:type="dxa"/>
          </w:tcPr>
          <w:p w:rsidR="004408C4" w:rsidRPr="004408C4" w:rsidRDefault="004408C4" w:rsidP="0014782C">
            <w:pPr>
              <w:pStyle w:val="a9"/>
              <w:ind w:left="0" w:firstLine="709"/>
              <w:rPr>
                <w:rFonts w:ascii="Times New Roman" w:hAnsi="Times New Roman" w:cs="Times New Roman"/>
                <w:bCs/>
              </w:rPr>
            </w:pPr>
            <w:r w:rsidRPr="004408C4">
              <w:rPr>
                <w:rFonts w:ascii="Times New Roman" w:hAnsi="Times New Roman" w:cs="Times New Roman"/>
              </w:rPr>
              <w:t>в части создания условий для организации досуга и обеспечения  жителей Баткатского сельского поселения услугами организаций культуры»</w:t>
            </w:r>
          </w:p>
        </w:tc>
        <w:tc>
          <w:tcPr>
            <w:tcW w:w="1559" w:type="dxa"/>
          </w:tcPr>
          <w:p w:rsidR="004408C4" w:rsidRPr="004408C4" w:rsidRDefault="004408C4" w:rsidP="0014782C">
            <w:pPr>
              <w:jc w:val="right"/>
              <w:rPr>
                <w:rFonts w:ascii="Times New Roman" w:hAnsi="Times New Roman" w:cs="Times New Roman"/>
                <w:bCs/>
              </w:rPr>
            </w:pPr>
            <w:r w:rsidRPr="004408C4">
              <w:rPr>
                <w:rFonts w:ascii="Times New Roman" w:hAnsi="Times New Roman" w:cs="Times New Roman"/>
                <w:bCs/>
              </w:rPr>
              <w:t>2 334,2</w:t>
            </w:r>
          </w:p>
        </w:tc>
        <w:tc>
          <w:tcPr>
            <w:tcW w:w="1418" w:type="dxa"/>
          </w:tcPr>
          <w:p w:rsidR="004408C4" w:rsidRPr="004408C4" w:rsidRDefault="004408C4" w:rsidP="0014782C">
            <w:pPr>
              <w:jc w:val="right"/>
              <w:rPr>
                <w:rFonts w:ascii="Times New Roman" w:hAnsi="Times New Roman" w:cs="Times New Roman"/>
                <w:bCs/>
              </w:rPr>
            </w:pPr>
            <w:r w:rsidRPr="004408C4">
              <w:rPr>
                <w:rFonts w:ascii="Times New Roman" w:hAnsi="Times New Roman" w:cs="Times New Roman"/>
                <w:bCs/>
              </w:rPr>
              <w:t>2 334,2</w:t>
            </w:r>
          </w:p>
        </w:tc>
        <w:tc>
          <w:tcPr>
            <w:tcW w:w="1417" w:type="dxa"/>
          </w:tcPr>
          <w:p w:rsidR="004408C4" w:rsidRPr="004408C4" w:rsidRDefault="004408C4" w:rsidP="0014782C">
            <w:pPr>
              <w:jc w:val="right"/>
              <w:rPr>
                <w:rFonts w:ascii="Times New Roman" w:hAnsi="Times New Roman" w:cs="Times New Roman"/>
                <w:bCs/>
              </w:rPr>
            </w:pPr>
            <w:r w:rsidRPr="004408C4">
              <w:rPr>
                <w:rFonts w:ascii="Times New Roman" w:hAnsi="Times New Roman" w:cs="Times New Roman"/>
                <w:bCs/>
              </w:rPr>
              <w:t>2 334,2</w:t>
            </w:r>
          </w:p>
        </w:tc>
      </w:tr>
      <w:tr w:rsidR="004408C4" w:rsidRPr="004408C4" w:rsidTr="0008402C">
        <w:tc>
          <w:tcPr>
            <w:tcW w:w="670" w:type="dxa"/>
          </w:tcPr>
          <w:p w:rsidR="004408C4" w:rsidRPr="004408C4" w:rsidRDefault="004408C4" w:rsidP="0014782C">
            <w:pPr>
              <w:ind w:firstLine="709"/>
              <w:jc w:val="both"/>
              <w:rPr>
                <w:rFonts w:ascii="Times New Roman" w:hAnsi="Times New Roman" w:cs="Times New Roman"/>
                <w:bCs/>
              </w:rPr>
            </w:pPr>
          </w:p>
        </w:tc>
        <w:tc>
          <w:tcPr>
            <w:tcW w:w="3582" w:type="dxa"/>
          </w:tcPr>
          <w:p w:rsidR="004408C4" w:rsidRPr="004408C4" w:rsidRDefault="004408C4" w:rsidP="0014782C">
            <w:pPr>
              <w:ind w:firstLine="709"/>
              <w:rPr>
                <w:rFonts w:ascii="Times New Roman" w:hAnsi="Times New Roman" w:cs="Times New Roman"/>
                <w:bCs/>
              </w:rPr>
            </w:pPr>
            <w:r w:rsidRPr="004408C4">
              <w:rPr>
                <w:rFonts w:ascii="Times New Roman" w:hAnsi="Times New Roman" w:cs="Times New Roman"/>
                <w:bCs/>
              </w:rPr>
              <w:t>ИТОГО:</w:t>
            </w:r>
          </w:p>
        </w:tc>
        <w:tc>
          <w:tcPr>
            <w:tcW w:w="1559" w:type="dxa"/>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2536,0</w:t>
            </w:r>
          </w:p>
        </w:tc>
        <w:tc>
          <w:tcPr>
            <w:tcW w:w="1418" w:type="dxa"/>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2536,0</w:t>
            </w:r>
          </w:p>
        </w:tc>
        <w:tc>
          <w:tcPr>
            <w:tcW w:w="1417" w:type="dxa"/>
          </w:tcPr>
          <w:p w:rsidR="004408C4" w:rsidRPr="004408C4" w:rsidRDefault="004408C4" w:rsidP="0014782C">
            <w:pPr>
              <w:jc w:val="right"/>
              <w:rPr>
                <w:rFonts w:ascii="Times New Roman" w:hAnsi="Times New Roman" w:cs="Times New Roman"/>
                <w:b/>
                <w:bCs/>
              </w:rPr>
            </w:pPr>
            <w:r w:rsidRPr="004408C4">
              <w:rPr>
                <w:rFonts w:ascii="Times New Roman" w:hAnsi="Times New Roman" w:cs="Times New Roman"/>
                <w:b/>
                <w:bCs/>
              </w:rPr>
              <w:t>2536,0</w:t>
            </w:r>
          </w:p>
        </w:tc>
      </w:tr>
    </w:tbl>
    <w:p w:rsidR="004408C4" w:rsidRPr="004408C4" w:rsidRDefault="004408C4" w:rsidP="0014782C">
      <w:pPr>
        <w:ind w:firstLine="709"/>
        <w:jc w:val="both"/>
        <w:rPr>
          <w:rFonts w:ascii="Times New Roman" w:hAnsi="Times New Roman" w:cs="Times New Roman"/>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p>
    <w:p w:rsidR="004408C4" w:rsidRPr="004408C4" w:rsidRDefault="004408C4" w:rsidP="0014782C">
      <w:pPr>
        <w:pStyle w:val="ConsPlusTitle"/>
        <w:widowControl/>
        <w:ind w:firstLine="709"/>
        <w:jc w:val="right"/>
        <w:rPr>
          <w:b w:val="0"/>
        </w:rPr>
      </w:pPr>
      <w:r w:rsidRPr="004408C4">
        <w:rPr>
          <w:b w:val="0"/>
        </w:rPr>
        <w:t>Приложение 7</w:t>
      </w:r>
    </w:p>
    <w:p w:rsidR="004408C4" w:rsidRPr="004408C4" w:rsidRDefault="004408C4" w:rsidP="0014782C">
      <w:pPr>
        <w:pStyle w:val="ConsPlusTitle"/>
        <w:widowControl/>
        <w:ind w:firstLine="709"/>
        <w:jc w:val="right"/>
        <w:rPr>
          <w:b w:val="0"/>
        </w:rPr>
      </w:pPr>
      <w:r w:rsidRPr="004408C4">
        <w:rPr>
          <w:b w:val="0"/>
        </w:rPr>
        <w:t>к решению Совета Баткатского</w:t>
      </w:r>
    </w:p>
    <w:p w:rsidR="004408C4" w:rsidRPr="004408C4" w:rsidRDefault="004408C4" w:rsidP="0014782C">
      <w:pPr>
        <w:pStyle w:val="ConsPlusTitle"/>
        <w:widowControl/>
        <w:ind w:firstLine="709"/>
        <w:jc w:val="right"/>
        <w:rPr>
          <w:b w:val="0"/>
        </w:rPr>
      </w:pPr>
      <w:r w:rsidRPr="004408C4">
        <w:rPr>
          <w:b w:val="0"/>
        </w:rPr>
        <w:t>сельского поселения Шегарского района</w:t>
      </w:r>
    </w:p>
    <w:p w:rsidR="004408C4" w:rsidRPr="004408C4" w:rsidRDefault="004408C4" w:rsidP="0014782C">
      <w:pPr>
        <w:pStyle w:val="ConsPlusTitle"/>
        <w:widowControl/>
        <w:ind w:firstLine="709"/>
        <w:jc w:val="right"/>
        <w:rPr>
          <w:b w:val="0"/>
        </w:rPr>
      </w:pPr>
      <w:r w:rsidRPr="004408C4">
        <w:rPr>
          <w:b w:val="0"/>
        </w:rPr>
        <w:t>Томской области</w:t>
      </w:r>
    </w:p>
    <w:p w:rsidR="004408C4" w:rsidRPr="004408C4" w:rsidRDefault="004408C4" w:rsidP="0014782C">
      <w:pPr>
        <w:pStyle w:val="ConsPlusTitle"/>
        <w:widowControl/>
        <w:ind w:firstLine="709"/>
        <w:jc w:val="right"/>
        <w:rPr>
          <w:b w:val="0"/>
          <w:bCs w:val="0"/>
        </w:rPr>
      </w:pPr>
      <w:r w:rsidRPr="004408C4">
        <w:rPr>
          <w:b w:val="0"/>
          <w:bCs w:val="0"/>
        </w:rPr>
        <w:t xml:space="preserve">от «__» декабря </w:t>
      </w:r>
      <w:r w:rsidRPr="004408C4">
        <w:rPr>
          <w:b w:val="0"/>
        </w:rPr>
        <w:t>2024г.</w:t>
      </w:r>
      <w:r w:rsidRPr="004408C4">
        <w:rPr>
          <w:b w:val="0"/>
          <w:bCs w:val="0"/>
        </w:rPr>
        <w:t xml:space="preserve"> № __</w:t>
      </w:r>
    </w:p>
    <w:p w:rsidR="004408C4" w:rsidRPr="004408C4" w:rsidRDefault="004408C4" w:rsidP="0014782C">
      <w:pPr>
        <w:pStyle w:val="ConsPlusTitle"/>
        <w:widowControl/>
        <w:ind w:firstLine="709"/>
        <w:jc w:val="right"/>
        <w:rPr>
          <w:b w:val="0"/>
          <w:bCs w:val="0"/>
        </w:rPr>
      </w:pPr>
    </w:p>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 xml:space="preserve">Источники финансирования дефицита бюджета Баткатского сельского поселения Шегарского района Томской области </w:t>
      </w:r>
    </w:p>
    <w:p w:rsidR="004408C4" w:rsidRPr="004408C4" w:rsidRDefault="004408C4" w:rsidP="0014782C">
      <w:pPr>
        <w:ind w:firstLine="709"/>
        <w:jc w:val="center"/>
        <w:rPr>
          <w:rFonts w:ascii="Times New Roman" w:hAnsi="Times New Roman" w:cs="Times New Roman"/>
          <w:bCs/>
        </w:rPr>
      </w:pPr>
      <w:r w:rsidRPr="004408C4">
        <w:rPr>
          <w:rFonts w:ascii="Times New Roman" w:hAnsi="Times New Roman" w:cs="Times New Roman"/>
          <w:bCs/>
        </w:rPr>
        <w:t xml:space="preserve">на </w:t>
      </w:r>
      <w:r w:rsidRPr="004408C4">
        <w:rPr>
          <w:rFonts w:ascii="Times New Roman" w:hAnsi="Times New Roman" w:cs="Times New Roman"/>
        </w:rPr>
        <w:t xml:space="preserve">2025 году и </w:t>
      </w:r>
      <w:r w:rsidRPr="004408C4">
        <w:rPr>
          <w:rFonts w:ascii="Times New Roman" w:hAnsi="Times New Roman" w:cs="Times New Roman"/>
          <w:bCs/>
        </w:rPr>
        <w:t>плановый период 2026 и 2027 годов</w:t>
      </w:r>
    </w:p>
    <w:p w:rsidR="004408C4" w:rsidRPr="004408C4" w:rsidRDefault="004408C4" w:rsidP="0014782C">
      <w:pPr>
        <w:pStyle w:val="ConsPlusTitle"/>
        <w:widowControl/>
        <w:ind w:firstLine="709"/>
        <w:jc w:val="center"/>
        <w:rPr>
          <w:b w:val="0"/>
        </w:rPr>
      </w:pPr>
    </w:p>
    <w:p w:rsidR="004408C4" w:rsidRPr="004408C4" w:rsidRDefault="004408C4" w:rsidP="0014782C">
      <w:pPr>
        <w:ind w:firstLine="709"/>
        <w:jc w:val="both"/>
        <w:rPr>
          <w:rFonts w:ascii="Times New Roman" w:hAnsi="Times New Roman" w:cs="Times New Roman"/>
        </w:rPr>
      </w:pPr>
    </w:p>
    <w:tbl>
      <w:tblPr>
        <w:tblW w:w="8860" w:type="dxa"/>
        <w:tblInd w:w="534" w:type="dxa"/>
        <w:tblLook w:val="04A0"/>
      </w:tblPr>
      <w:tblGrid>
        <w:gridCol w:w="6839"/>
        <w:gridCol w:w="2021"/>
      </w:tblGrid>
      <w:tr w:rsidR="004408C4" w:rsidRPr="004408C4" w:rsidTr="0008402C">
        <w:trPr>
          <w:trHeight w:val="509"/>
        </w:trPr>
        <w:tc>
          <w:tcPr>
            <w:tcW w:w="6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 xml:space="preserve">Наименование </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Сумма, тыс. руб.</w:t>
            </w:r>
          </w:p>
        </w:tc>
      </w:tr>
      <w:tr w:rsidR="004408C4" w:rsidRPr="004408C4" w:rsidTr="0008402C">
        <w:trPr>
          <w:trHeight w:val="650"/>
        </w:trPr>
        <w:tc>
          <w:tcPr>
            <w:tcW w:w="6839" w:type="dxa"/>
            <w:vMerge/>
            <w:tcBorders>
              <w:top w:val="single" w:sz="4" w:space="0" w:color="auto"/>
              <w:left w:val="single" w:sz="4" w:space="0" w:color="auto"/>
              <w:bottom w:val="single" w:sz="4" w:space="0" w:color="auto"/>
              <w:right w:val="single" w:sz="4" w:space="0" w:color="auto"/>
            </w:tcBorders>
            <w:vAlign w:val="center"/>
          </w:tcPr>
          <w:p w:rsidR="004408C4" w:rsidRPr="004408C4" w:rsidRDefault="004408C4" w:rsidP="0014782C">
            <w:pPr>
              <w:ind w:firstLine="709"/>
              <w:rPr>
                <w:rFonts w:ascii="Times New Roman" w:hAnsi="Times New Roman" w:cs="Times New Roman"/>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4408C4" w:rsidRPr="004408C4" w:rsidRDefault="004408C4" w:rsidP="0014782C">
            <w:pPr>
              <w:ind w:firstLine="709"/>
              <w:rPr>
                <w:rFonts w:ascii="Times New Roman" w:hAnsi="Times New Roman" w:cs="Times New Roman"/>
              </w:rPr>
            </w:pPr>
          </w:p>
        </w:tc>
      </w:tr>
      <w:tr w:rsidR="004408C4" w:rsidRPr="004408C4" w:rsidTr="0008402C">
        <w:trPr>
          <w:trHeight w:val="302"/>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1</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center"/>
              <w:rPr>
                <w:rFonts w:ascii="Times New Roman" w:hAnsi="Times New Roman" w:cs="Times New Roman"/>
              </w:rPr>
            </w:pPr>
            <w:r w:rsidRPr="004408C4">
              <w:rPr>
                <w:rFonts w:ascii="Times New Roman" w:hAnsi="Times New Roman" w:cs="Times New Roman"/>
              </w:rPr>
              <w:t>2</w:t>
            </w:r>
          </w:p>
        </w:tc>
      </w:tr>
      <w:tr w:rsidR="004408C4" w:rsidRPr="004408C4" w:rsidTr="0008402C">
        <w:trPr>
          <w:trHeight w:val="1209"/>
        </w:trPr>
        <w:tc>
          <w:tcPr>
            <w:tcW w:w="6839" w:type="dxa"/>
            <w:tcBorders>
              <w:top w:val="nil"/>
              <w:left w:val="single" w:sz="4" w:space="0" w:color="auto"/>
              <w:bottom w:val="nil"/>
              <w:right w:val="single" w:sz="4" w:space="0" w:color="auto"/>
            </w:tcBorders>
            <w:shd w:val="clear" w:color="auto" w:fill="auto"/>
            <w:vAlign w:val="center"/>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Разница между полученными и погашенными муниципальным образованием в валюте Российской Федерации кредитами, предоставленными местному бюджету другими бюджетами бюджетной системы Российской Федерации</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740"/>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Изменение остатков средств на счетах по учету средств местного бюджета в течение финансового года</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0</w:t>
            </w:r>
          </w:p>
        </w:tc>
      </w:tr>
      <w:tr w:rsidR="004408C4" w:rsidRPr="004408C4" w:rsidTr="0008402C">
        <w:trPr>
          <w:trHeight w:val="1254"/>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1194"/>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14782C">
            <w:pPr>
              <w:ind w:firstLine="709"/>
              <w:jc w:val="both"/>
              <w:rPr>
                <w:rFonts w:ascii="Times New Roman" w:hAnsi="Times New Roman" w:cs="Times New Roman"/>
              </w:rPr>
            </w:pPr>
            <w:r w:rsidRPr="004408C4">
              <w:rPr>
                <w:rFonts w:ascii="Times New Roman" w:hAnsi="Times New Roman" w:cs="Times New Roman"/>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08402C">
        <w:trPr>
          <w:trHeight w:val="348"/>
        </w:trPr>
        <w:tc>
          <w:tcPr>
            <w:tcW w:w="6839" w:type="dxa"/>
            <w:tcBorders>
              <w:top w:val="nil"/>
              <w:left w:val="single" w:sz="4" w:space="0" w:color="auto"/>
              <w:bottom w:val="single" w:sz="4" w:space="0" w:color="auto"/>
              <w:right w:val="single" w:sz="4" w:space="0" w:color="auto"/>
            </w:tcBorders>
            <w:shd w:val="clear" w:color="auto" w:fill="auto"/>
            <w:noWrap/>
            <w:vAlign w:val="bottom"/>
          </w:tcPr>
          <w:p w:rsidR="004408C4" w:rsidRPr="004408C4" w:rsidRDefault="004408C4" w:rsidP="0014782C">
            <w:pPr>
              <w:ind w:firstLine="709"/>
              <w:rPr>
                <w:rFonts w:ascii="Times New Roman" w:hAnsi="Times New Roman" w:cs="Times New Roman"/>
                <w:bCs/>
              </w:rPr>
            </w:pPr>
            <w:r w:rsidRPr="004408C4">
              <w:rPr>
                <w:rFonts w:ascii="Times New Roman" w:hAnsi="Times New Roman" w:cs="Times New Roman"/>
                <w:bCs/>
              </w:rPr>
              <w:t>ИТОГО:</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14782C">
            <w:pPr>
              <w:ind w:firstLine="709"/>
              <w:jc w:val="right"/>
              <w:rPr>
                <w:rFonts w:ascii="Times New Roman" w:hAnsi="Times New Roman" w:cs="Times New Roman"/>
                <w:bCs/>
              </w:rPr>
            </w:pPr>
            <w:r w:rsidRPr="004408C4">
              <w:rPr>
                <w:rFonts w:ascii="Times New Roman" w:hAnsi="Times New Roman" w:cs="Times New Roman"/>
                <w:bCs/>
              </w:rPr>
              <w:t>0</w:t>
            </w:r>
          </w:p>
        </w:tc>
      </w:tr>
    </w:tbl>
    <w:p w:rsidR="004408C4" w:rsidRPr="004408C4" w:rsidRDefault="004408C4" w:rsidP="0014782C">
      <w:pPr>
        <w:pStyle w:val="ConsPlusTitle"/>
        <w:widowControl/>
        <w:ind w:firstLine="709"/>
        <w:jc w:val="right"/>
        <w:rPr>
          <w:b w:val="0"/>
        </w:rPr>
      </w:pPr>
    </w:p>
    <w:p w:rsidR="004408C4" w:rsidRPr="004408C4" w:rsidRDefault="004408C4" w:rsidP="0014782C">
      <w:pPr>
        <w:spacing w:after="0"/>
        <w:jc w:val="both"/>
        <w:rPr>
          <w:rFonts w:ascii="Times New Roman" w:hAnsi="Times New Roman" w:cs="Times New Roman"/>
          <w:sz w:val="24"/>
          <w:szCs w:val="24"/>
        </w:rPr>
      </w:pPr>
    </w:p>
    <w:sectPr w:rsidR="004408C4" w:rsidRPr="004408C4" w:rsidSect="004C60E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C91" w:rsidRDefault="00641C91" w:rsidP="004408C4">
      <w:pPr>
        <w:spacing w:after="0" w:line="240" w:lineRule="auto"/>
      </w:pPr>
      <w:r>
        <w:separator/>
      </w:r>
    </w:p>
  </w:endnote>
  <w:endnote w:type="continuationSeparator" w:id="1">
    <w:p w:rsidR="00641C91" w:rsidRDefault="00641C91" w:rsidP="00440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2C" w:rsidRDefault="0008402C">
    <w:pPr>
      <w:pStyle w:val="a7"/>
      <w:jc w:val="right"/>
    </w:pPr>
  </w:p>
  <w:p w:rsidR="0008402C" w:rsidRDefault="000840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C91" w:rsidRDefault="00641C91" w:rsidP="004408C4">
      <w:pPr>
        <w:spacing w:after="0" w:line="240" w:lineRule="auto"/>
      </w:pPr>
      <w:r>
        <w:separator/>
      </w:r>
    </w:p>
  </w:footnote>
  <w:footnote w:type="continuationSeparator" w:id="1">
    <w:p w:rsidR="00641C91" w:rsidRDefault="00641C91" w:rsidP="00440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745246"/>
    <w:multiLevelType w:val="hybridMultilevel"/>
    <w:tmpl w:val="B71EB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71060"/>
    <w:multiLevelType w:val="hybridMultilevel"/>
    <w:tmpl w:val="0916C9F6"/>
    <w:lvl w:ilvl="0" w:tplc="0DC24388">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CB0B12"/>
    <w:multiLevelType w:val="hybridMultilevel"/>
    <w:tmpl w:val="C2D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C0CC4"/>
    <w:multiLevelType w:val="hybridMultilevel"/>
    <w:tmpl w:val="C6C0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00792B"/>
    <w:multiLevelType w:val="hybridMultilevel"/>
    <w:tmpl w:val="5C6C01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2715BFE"/>
    <w:multiLevelType w:val="singleLevel"/>
    <w:tmpl w:val="F4B66C62"/>
    <w:lvl w:ilvl="0">
      <w:start w:val="12"/>
      <w:numFmt w:val="decimal"/>
      <w:lvlText w:val="%1"/>
      <w:lvlJc w:val="left"/>
      <w:pPr>
        <w:tabs>
          <w:tab w:val="num" w:pos="1346"/>
        </w:tabs>
        <w:ind w:left="1346" w:hanging="495"/>
      </w:pPr>
      <w:rPr>
        <w:rFonts w:hint="default"/>
      </w:rPr>
    </w:lvl>
  </w:abstractNum>
  <w:abstractNum w:abstractNumId="7">
    <w:nsid w:val="43A837CF"/>
    <w:multiLevelType w:val="hybridMultilevel"/>
    <w:tmpl w:val="92542C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DBD648F"/>
    <w:multiLevelType w:val="hybridMultilevel"/>
    <w:tmpl w:val="1C6A5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4C60E2"/>
    <w:rsid w:val="0003677F"/>
    <w:rsid w:val="000642B4"/>
    <w:rsid w:val="0008402C"/>
    <w:rsid w:val="0014782C"/>
    <w:rsid w:val="002373A9"/>
    <w:rsid w:val="002565CE"/>
    <w:rsid w:val="002B41F7"/>
    <w:rsid w:val="003358FC"/>
    <w:rsid w:val="0039315E"/>
    <w:rsid w:val="004408C4"/>
    <w:rsid w:val="004B49FF"/>
    <w:rsid w:val="004C60E2"/>
    <w:rsid w:val="005D7FD1"/>
    <w:rsid w:val="00641C91"/>
    <w:rsid w:val="0070700D"/>
    <w:rsid w:val="007722CA"/>
    <w:rsid w:val="0088494A"/>
    <w:rsid w:val="008C5D8C"/>
    <w:rsid w:val="00955EE5"/>
    <w:rsid w:val="00960594"/>
    <w:rsid w:val="00976F07"/>
    <w:rsid w:val="00A77A6C"/>
    <w:rsid w:val="00AE2CDE"/>
    <w:rsid w:val="00AF473B"/>
    <w:rsid w:val="00B21964"/>
    <w:rsid w:val="00B42B74"/>
    <w:rsid w:val="00C005A6"/>
    <w:rsid w:val="00C8098E"/>
    <w:rsid w:val="00DA441D"/>
    <w:rsid w:val="00E46A06"/>
    <w:rsid w:val="00FE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CE"/>
  </w:style>
  <w:style w:type="paragraph" w:styleId="1">
    <w:name w:val="heading 1"/>
    <w:basedOn w:val="a"/>
    <w:next w:val="a"/>
    <w:link w:val="10"/>
    <w:uiPriority w:val="99"/>
    <w:qFormat/>
    <w:rsid w:val="004408C4"/>
    <w:pPr>
      <w:keepNext/>
      <w:suppressAutoHyphens/>
      <w:spacing w:after="0" w:line="240" w:lineRule="auto"/>
      <w:ind w:left="780" w:hanging="360"/>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4408C4"/>
    <w:pPr>
      <w:keepNext/>
      <w:suppressAutoHyphens/>
      <w:spacing w:after="0" w:line="240" w:lineRule="auto"/>
      <w:ind w:left="1500" w:hanging="360"/>
      <w:jc w:val="both"/>
      <w:outlineLvl w:val="1"/>
    </w:pPr>
    <w:rPr>
      <w:rFonts w:ascii="Times New Roman" w:eastAsia="Times New Roman" w:hAnsi="Times New Roman" w:cs="Times New Roman"/>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C60E2"/>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4C60E2"/>
    <w:rPr>
      <w:rFonts w:ascii="Times New Roman" w:eastAsia="Times New Roman" w:hAnsi="Times New Roman" w:cs="Times New Roman"/>
      <w:sz w:val="24"/>
      <w:szCs w:val="20"/>
    </w:rPr>
  </w:style>
  <w:style w:type="paragraph" w:customStyle="1" w:styleId="ConsNormal">
    <w:name w:val="ConsNormal"/>
    <w:rsid w:val="004C60E2"/>
    <w:pPr>
      <w:widowControl w:val="0"/>
      <w:autoSpaceDE w:val="0"/>
      <w:autoSpaceDN w:val="0"/>
      <w:spacing w:after="0" w:line="240" w:lineRule="auto"/>
      <w:ind w:firstLine="720"/>
    </w:pPr>
    <w:rPr>
      <w:rFonts w:ascii="Arial" w:eastAsia="Times New Roman" w:hAnsi="Arial" w:cs="Times New Roman"/>
      <w:sz w:val="20"/>
      <w:szCs w:val="20"/>
    </w:rPr>
  </w:style>
  <w:style w:type="paragraph" w:customStyle="1" w:styleId="a3">
    <w:name w:val="СписокСтатьи"/>
    <w:basedOn w:val="a"/>
    <w:rsid w:val="004C60E2"/>
    <w:pPr>
      <w:widowControl w:val="0"/>
      <w:tabs>
        <w:tab w:val="num" w:pos="360"/>
      </w:tabs>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a4">
    <w:name w:val="List Paragraph"/>
    <w:basedOn w:val="a"/>
    <w:uiPriority w:val="34"/>
    <w:qFormat/>
    <w:rsid w:val="00B42B74"/>
    <w:pPr>
      <w:ind w:left="720"/>
      <w:contextualSpacing/>
    </w:pPr>
  </w:style>
  <w:style w:type="paragraph" w:styleId="a5">
    <w:name w:val="header"/>
    <w:basedOn w:val="a"/>
    <w:link w:val="a6"/>
    <w:uiPriority w:val="99"/>
    <w:unhideWhenUsed/>
    <w:rsid w:val="004408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8C4"/>
  </w:style>
  <w:style w:type="paragraph" w:styleId="a7">
    <w:name w:val="footer"/>
    <w:basedOn w:val="a"/>
    <w:link w:val="a8"/>
    <w:unhideWhenUsed/>
    <w:rsid w:val="004408C4"/>
    <w:pPr>
      <w:tabs>
        <w:tab w:val="center" w:pos="4677"/>
        <w:tab w:val="right" w:pos="9355"/>
      </w:tabs>
      <w:spacing w:after="0" w:line="240" w:lineRule="auto"/>
    </w:pPr>
  </w:style>
  <w:style w:type="character" w:customStyle="1" w:styleId="a8">
    <w:name w:val="Нижний колонтитул Знак"/>
    <w:basedOn w:val="a0"/>
    <w:link w:val="a7"/>
    <w:rsid w:val="004408C4"/>
  </w:style>
  <w:style w:type="paragraph" w:styleId="a9">
    <w:name w:val="Body Text Indent"/>
    <w:basedOn w:val="a"/>
    <w:link w:val="aa"/>
    <w:unhideWhenUsed/>
    <w:rsid w:val="004408C4"/>
    <w:pPr>
      <w:spacing w:after="120"/>
      <w:ind w:left="283"/>
    </w:pPr>
  </w:style>
  <w:style w:type="character" w:customStyle="1" w:styleId="aa">
    <w:name w:val="Основной текст с отступом Знак"/>
    <w:basedOn w:val="a0"/>
    <w:link w:val="a9"/>
    <w:rsid w:val="004408C4"/>
  </w:style>
  <w:style w:type="character" w:customStyle="1" w:styleId="10">
    <w:name w:val="Заголовок 1 Знак"/>
    <w:basedOn w:val="a0"/>
    <w:link w:val="1"/>
    <w:uiPriority w:val="99"/>
    <w:rsid w:val="004408C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4408C4"/>
    <w:rPr>
      <w:rFonts w:ascii="Times New Roman" w:eastAsia="Times New Roman" w:hAnsi="Times New Roman" w:cs="Times New Roman"/>
      <w:b/>
      <w:sz w:val="40"/>
      <w:szCs w:val="24"/>
      <w:lang w:eastAsia="ar-SA"/>
    </w:rPr>
  </w:style>
  <w:style w:type="character" w:customStyle="1" w:styleId="Absatz-Standardschriftart">
    <w:name w:val="Absatz-Standardschriftart"/>
    <w:rsid w:val="004408C4"/>
  </w:style>
  <w:style w:type="character" w:customStyle="1" w:styleId="WW-Absatz-Standardschriftart">
    <w:name w:val="WW-Absatz-Standardschriftart"/>
    <w:rsid w:val="004408C4"/>
  </w:style>
  <w:style w:type="character" w:customStyle="1" w:styleId="WW8Num1z0">
    <w:name w:val="WW8Num1z0"/>
    <w:rsid w:val="004408C4"/>
    <w:rPr>
      <w:rFonts w:ascii="Symbol" w:hAnsi="Symbol"/>
    </w:rPr>
  </w:style>
  <w:style w:type="character" w:customStyle="1" w:styleId="WW8Num1z1">
    <w:name w:val="WW8Num1z1"/>
    <w:rsid w:val="004408C4"/>
    <w:rPr>
      <w:rFonts w:ascii="Courier New" w:hAnsi="Courier New"/>
    </w:rPr>
  </w:style>
  <w:style w:type="character" w:customStyle="1" w:styleId="WW8Num1z2">
    <w:name w:val="WW8Num1z2"/>
    <w:rsid w:val="004408C4"/>
    <w:rPr>
      <w:rFonts w:ascii="Wingdings" w:hAnsi="Wingdings"/>
    </w:rPr>
  </w:style>
  <w:style w:type="character" w:customStyle="1" w:styleId="WW8Num2z0">
    <w:name w:val="WW8Num2z0"/>
    <w:rsid w:val="004408C4"/>
    <w:rPr>
      <w:rFonts w:ascii="Symbol" w:hAnsi="Symbol"/>
    </w:rPr>
  </w:style>
  <w:style w:type="character" w:customStyle="1" w:styleId="WW8Num2z1">
    <w:name w:val="WW8Num2z1"/>
    <w:rsid w:val="004408C4"/>
    <w:rPr>
      <w:rFonts w:ascii="Courier New" w:hAnsi="Courier New"/>
    </w:rPr>
  </w:style>
  <w:style w:type="character" w:customStyle="1" w:styleId="WW8Num2z2">
    <w:name w:val="WW8Num2z2"/>
    <w:rsid w:val="004408C4"/>
    <w:rPr>
      <w:rFonts w:ascii="Wingdings" w:hAnsi="Wingdings"/>
    </w:rPr>
  </w:style>
  <w:style w:type="character" w:customStyle="1" w:styleId="WW8Num3z0">
    <w:name w:val="WW8Num3z0"/>
    <w:rsid w:val="004408C4"/>
    <w:rPr>
      <w:rFonts w:ascii="Symbol" w:hAnsi="Symbol"/>
    </w:rPr>
  </w:style>
  <w:style w:type="character" w:customStyle="1" w:styleId="WW8Num3z1">
    <w:name w:val="WW8Num3z1"/>
    <w:rsid w:val="004408C4"/>
    <w:rPr>
      <w:rFonts w:ascii="Courier New" w:hAnsi="Courier New"/>
    </w:rPr>
  </w:style>
  <w:style w:type="character" w:customStyle="1" w:styleId="WW8Num3z2">
    <w:name w:val="WW8Num3z2"/>
    <w:rsid w:val="004408C4"/>
    <w:rPr>
      <w:rFonts w:ascii="Wingdings" w:hAnsi="Wingdings"/>
    </w:rPr>
  </w:style>
  <w:style w:type="character" w:customStyle="1" w:styleId="WW8Num4z0">
    <w:name w:val="WW8Num4z0"/>
    <w:rsid w:val="004408C4"/>
    <w:rPr>
      <w:rFonts w:ascii="Symbol" w:hAnsi="Symbol"/>
    </w:rPr>
  </w:style>
  <w:style w:type="character" w:customStyle="1" w:styleId="WW8Num4z1">
    <w:name w:val="WW8Num4z1"/>
    <w:rsid w:val="004408C4"/>
    <w:rPr>
      <w:rFonts w:ascii="Courier New" w:hAnsi="Courier New"/>
    </w:rPr>
  </w:style>
  <w:style w:type="character" w:customStyle="1" w:styleId="WW8Num4z2">
    <w:name w:val="WW8Num4z2"/>
    <w:rsid w:val="004408C4"/>
    <w:rPr>
      <w:rFonts w:ascii="Wingdings" w:hAnsi="Wingdings"/>
    </w:rPr>
  </w:style>
  <w:style w:type="character" w:customStyle="1" w:styleId="WW8Num5z0">
    <w:name w:val="WW8Num5z0"/>
    <w:rsid w:val="004408C4"/>
    <w:rPr>
      <w:rFonts w:ascii="Symbol" w:hAnsi="Symbol"/>
    </w:rPr>
  </w:style>
  <w:style w:type="character" w:customStyle="1" w:styleId="WW8Num5z1">
    <w:name w:val="WW8Num5z1"/>
    <w:rsid w:val="004408C4"/>
    <w:rPr>
      <w:rFonts w:ascii="Courier New" w:hAnsi="Courier New"/>
    </w:rPr>
  </w:style>
  <w:style w:type="character" w:customStyle="1" w:styleId="WW8Num5z2">
    <w:name w:val="WW8Num5z2"/>
    <w:rsid w:val="004408C4"/>
    <w:rPr>
      <w:rFonts w:ascii="Wingdings" w:hAnsi="Wingdings"/>
    </w:rPr>
  </w:style>
  <w:style w:type="paragraph" w:customStyle="1" w:styleId="ab">
    <w:name w:val="Заголовок"/>
    <w:basedOn w:val="a"/>
    <w:next w:val="ac"/>
    <w:rsid w:val="004408C4"/>
    <w:pPr>
      <w:keepNext/>
      <w:suppressAutoHyphens/>
      <w:spacing w:before="240" w:after="120" w:line="240" w:lineRule="auto"/>
    </w:pPr>
    <w:rPr>
      <w:rFonts w:ascii="Arial" w:eastAsia="MS Mincho" w:hAnsi="Arial" w:cs="Tahoma"/>
      <w:sz w:val="28"/>
      <w:szCs w:val="28"/>
      <w:lang w:eastAsia="ar-SA"/>
    </w:rPr>
  </w:style>
  <w:style w:type="paragraph" w:styleId="ac">
    <w:name w:val="Body Text"/>
    <w:basedOn w:val="a"/>
    <w:link w:val="ad"/>
    <w:rsid w:val="004408C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4408C4"/>
    <w:rPr>
      <w:rFonts w:ascii="Times New Roman" w:eastAsia="Times New Roman" w:hAnsi="Times New Roman" w:cs="Times New Roman"/>
      <w:sz w:val="28"/>
      <w:szCs w:val="20"/>
      <w:lang w:eastAsia="ar-SA"/>
    </w:rPr>
  </w:style>
  <w:style w:type="paragraph" w:styleId="ae">
    <w:name w:val="List"/>
    <w:basedOn w:val="ac"/>
    <w:rsid w:val="004408C4"/>
    <w:rPr>
      <w:rFonts w:ascii="Arial" w:hAnsi="Arial" w:cs="Tahoma"/>
    </w:rPr>
  </w:style>
  <w:style w:type="paragraph" w:styleId="af">
    <w:name w:val="Title"/>
    <w:basedOn w:val="a"/>
    <w:link w:val="af0"/>
    <w:qFormat/>
    <w:rsid w:val="004408C4"/>
    <w:pPr>
      <w:suppressLineNumbers/>
      <w:suppressAutoHyphens/>
      <w:spacing w:before="120" w:after="120" w:line="240" w:lineRule="auto"/>
    </w:pPr>
    <w:rPr>
      <w:rFonts w:ascii="Arial" w:eastAsia="Times New Roman" w:hAnsi="Arial" w:cs="Times New Roman"/>
      <w:i/>
      <w:iCs/>
      <w:sz w:val="20"/>
      <w:szCs w:val="24"/>
      <w:lang w:eastAsia="ar-SA"/>
    </w:rPr>
  </w:style>
  <w:style w:type="character" w:customStyle="1" w:styleId="af0">
    <w:name w:val="Название Знак"/>
    <w:basedOn w:val="a0"/>
    <w:link w:val="af"/>
    <w:rsid w:val="004408C4"/>
    <w:rPr>
      <w:rFonts w:ascii="Arial" w:eastAsia="Times New Roman" w:hAnsi="Arial" w:cs="Times New Roman"/>
      <w:i/>
      <w:iCs/>
      <w:sz w:val="20"/>
      <w:szCs w:val="24"/>
      <w:lang w:eastAsia="ar-SA"/>
    </w:rPr>
  </w:style>
  <w:style w:type="paragraph" w:styleId="11">
    <w:name w:val="index 1"/>
    <w:basedOn w:val="a"/>
    <w:next w:val="a"/>
    <w:autoRedefine/>
    <w:uiPriority w:val="99"/>
    <w:semiHidden/>
    <w:unhideWhenUsed/>
    <w:rsid w:val="004408C4"/>
    <w:pPr>
      <w:spacing w:after="0" w:line="240" w:lineRule="auto"/>
      <w:ind w:left="220" w:hanging="220"/>
    </w:pPr>
  </w:style>
  <w:style w:type="paragraph" w:styleId="af1">
    <w:name w:val="index heading"/>
    <w:basedOn w:val="a"/>
    <w:semiHidden/>
    <w:rsid w:val="004408C4"/>
    <w:pPr>
      <w:suppressLineNumbers/>
      <w:suppressAutoHyphens/>
      <w:spacing w:after="0" w:line="240" w:lineRule="auto"/>
    </w:pPr>
    <w:rPr>
      <w:rFonts w:ascii="Arial" w:eastAsia="Times New Roman" w:hAnsi="Arial" w:cs="Tahoma"/>
      <w:sz w:val="24"/>
      <w:szCs w:val="24"/>
      <w:lang w:eastAsia="ar-SA"/>
    </w:rPr>
  </w:style>
  <w:style w:type="paragraph" w:styleId="23">
    <w:name w:val="Body Text Indent 2"/>
    <w:basedOn w:val="a"/>
    <w:link w:val="24"/>
    <w:rsid w:val="004408C4"/>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0"/>
    <w:link w:val="23"/>
    <w:rsid w:val="004408C4"/>
    <w:rPr>
      <w:rFonts w:ascii="Times New Roman" w:eastAsia="Times New Roman" w:hAnsi="Times New Roman" w:cs="Times New Roman"/>
      <w:sz w:val="24"/>
      <w:szCs w:val="24"/>
      <w:lang w:eastAsia="ar-SA"/>
    </w:rPr>
  </w:style>
  <w:style w:type="paragraph" w:customStyle="1" w:styleId="ConsPlusTitle">
    <w:name w:val="ConsPlusTitle"/>
    <w:rsid w:val="004408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4408C4"/>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No Spacing"/>
    <w:uiPriority w:val="1"/>
    <w:qFormat/>
    <w:rsid w:val="004408C4"/>
    <w:pPr>
      <w:spacing w:after="0" w:line="240" w:lineRule="auto"/>
    </w:pPr>
    <w:rPr>
      <w:rFonts w:ascii="Calibri" w:eastAsia="Times New Roman" w:hAnsi="Calibri" w:cs="Times New Roman"/>
    </w:rPr>
  </w:style>
  <w:style w:type="paragraph" w:customStyle="1" w:styleId="af3">
    <w:name w:val="Îáû÷íûé"/>
    <w:rsid w:val="004408C4"/>
    <w:pPr>
      <w:spacing w:after="0" w:line="240" w:lineRule="auto"/>
    </w:pPr>
    <w:rPr>
      <w:rFonts w:ascii="Times New Roman" w:eastAsia="Times New Roman" w:hAnsi="Times New Roman" w:cs="Times New Roman"/>
      <w:sz w:val="24"/>
      <w:szCs w:val="20"/>
    </w:rPr>
  </w:style>
  <w:style w:type="paragraph" w:customStyle="1" w:styleId="3">
    <w:name w:val="çàãîëîâîê 3"/>
    <w:basedOn w:val="af3"/>
    <w:next w:val="af3"/>
    <w:rsid w:val="004408C4"/>
    <w:pPr>
      <w:keepNext/>
      <w:jc w:val="center"/>
    </w:pPr>
    <w:rPr>
      <w:b/>
    </w:rPr>
  </w:style>
  <w:style w:type="paragraph" w:customStyle="1" w:styleId="af4">
    <w:name w:val="Âåðõíèé êîëîíòèòóë"/>
    <w:basedOn w:val="af3"/>
    <w:rsid w:val="004408C4"/>
    <w:pPr>
      <w:tabs>
        <w:tab w:val="center" w:pos="4153"/>
        <w:tab w:val="right" w:pos="8306"/>
      </w:tabs>
    </w:pPr>
  </w:style>
  <w:style w:type="paragraph" w:customStyle="1" w:styleId="ConsPlusNormal">
    <w:name w:val="ConsPlusNormal"/>
    <w:rsid w:val="004408C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4408C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408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440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40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08C4"/>
  </w:style>
  <w:style w:type="character" w:styleId="af6">
    <w:name w:val="Hyperlink"/>
    <w:uiPriority w:val="99"/>
    <w:semiHidden/>
    <w:unhideWhenUsed/>
    <w:rsid w:val="004408C4"/>
    <w:rPr>
      <w:color w:val="0000FF"/>
      <w:u w:val="single"/>
    </w:rPr>
  </w:style>
  <w:style w:type="paragraph" w:styleId="af7">
    <w:name w:val="Balloon Text"/>
    <w:basedOn w:val="a"/>
    <w:link w:val="af8"/>
    <w:uiPriority w:val="99"/>
    <w:semiHidden/>
    <w:unhideWhenUsed/>
    <w:rsid w:val="004408C4"/>
    <w:pPr>
      <w:suppressAutoHyphens/>
      <w:spacing w:after="0" w:line="240" w:lineRule="auto"/>
    </w:pPr>
    <w:rPr>
      <w:rFonts w:ascii="Tahoma" w:eastAsia="Times New Roman" w:hAnsi="Tahoma" w:cs="Times New Roman"/>
      <w:sz w:val="16"/>
      <w:szCs w:val="16"/>
      <w:lang w:eastAsia="ar-SA"/>
    </w:rPr>
  </w:style>
  <w:style w:type="character" w:customStyle="1" w:styleId="af8">
    <w:name w:val="Текст выноски Знак"/>
    <w:basedOn w:val="a0"/>
    <w:link w:val="af7"/>
    <w:uiPriority w:val="99"/>
    <w:semiHidden/>
    <w:rsid w:val="004408C4"/>
    <w:rPr>
      <w:rFonts w:ascii="Tahoma" w:eastAsia="Times New Roman" w:hAnsi="Tahoma" w:cs="Times New Roman"/>
      <w:sz w:val="16"/>
      <w:szCs w:val="16"/>
      <w:lang w:eastAsia="ar-SA"/>
    </w:rPr>
  </w:style>
  <w:style w:type="paragraph" w:styleId="af9">
    <w:name w:val="caption"/>
    <w:basedOn w:val="a"/>
    <w:next w:val="a"/>
    <w:qFormat/>
    <w:rsid w:val="004408C4"/>
    <w:pPr>
      <w:spacing w:after="0" w:line="240" w:lineRule="auto"/>
    </w:pPr>
    <w:rPr>
      <w:rFonts w:ascii="Times New Roman" w:eastAsia="Times New Roman" w:hAnsi="Times New Roman" w:cs="Times New Roman"/>
      <w:b/>
      <w:bCs/>
      <w:sz w:val="24"/>
      <w:szCs w:val="24"/>
    </w:rPr>
  </w:style>
  <w:style w:type="paragraph" w:styleId="30">
    <w:name w:val="Body Text Indent 3"/>
    <w:basedOn w:val="a"/>
    <w:link w:val="31"/>
    <w:uiPriority w:val="99"/>
    <w:semiHidden/>
    <w:unhideWhenUsed/>
    <w:rsid w:val="004408C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
    <w:name w:val="Основной текст с отступом 3 Знак"/>
    <w:basedOn w:val="a0"/>
    <w:link w:val="30"/>
    <w:uiPriority w:val="99"/>
    <w:semiHidden/>
    <w:rsid w:val="004408C4"/>
    <w:rPr>
      <w:rFonts w:ascii="Times New Roman" w:eastAsia="Times New Roman" w:hAnsi="Times New Roman" w:cs="Times New Roman"/>
      <w:sz w:val="16"/>
      <w:szCs w:val="16"/>
      <w:lang w:eastAsia="ar-SA"/>
    </w:rPr>
  </w:style>
  <w:style w:type="character" w:styleId="afa">
    <w:name w:val="FollowedHyperlink"/>
    <w:uiPriority w:val="99"/>
    <w:semiHidden/>
    <w:unhideWhenUsed/>
    <w:rsid w:val="004408C4"/>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6104</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2024-12-10T05:23:00Z</cp:lastPrinted>
  <dcterms:created xsi:type="dcterms:W3CDTF">2024-12-05T04:26:00Z</dcterms:created>
  <dcterms:modified xsi:type="dcterms:W3CDTF">2024-12-10T05:32:00Z</dcterms:modified>
</cp:coreProperties>
</file>