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A91" w:rsidRPr="008F172B" w:rsidRDefault="00520A91" w:rsidP="00520A91">
      <w:pPr>
        <w:jc w:val="center"/>
        <w:rPr>
          <w:rFonts w:ascii="Times New Roman" w:hAnsi="Times New Roman" w:cs="Times New Roman"/>
          <w:sz w:val="28"/>
          <w:szCs w:val="28"/>
        </w:rPr>
      </w:pPr>
      <w:r w:rsidRPr="008F172B">
        <w:rPr>
          <w:rFonts w:ascii="Times New Roman" w:hAnsi="Times New Roman" w:cs="Times New Roman"/>
          <w:sz w:val="28"/>
          <w:szCs w:val="28"/>
        </w:rPr>
        <w:t>Администрация Баткатского сельского поселения</w:t>
      </w:r>
    </w:p>
    <w:p w:rsidR="00520A91" w:rsidRPr="008F172B" w:rsidRDefault="00520A91" w:rsidP="00520A91">
      <w:pPr>
        <w:jc w:val="center"/>
        <w:rPr>
          <w:rFonts w:ascii="Times New Roman" w:hAnsi="Times New Roman" w:cs="Times New Roman"/>
          <w:sz w:val="28"/>
          <w:szCs w:val="28"/>
        </w:rPr>
      </w:pPr>
      <w:r w:rsidRPr="008F172B">
        <w:rPr>
          <w:rFonts w:ascii="Times New Roman" w:hAnsi="Times New Roman" w:cs="Times New Roman"/>
          <w:sz w:val="28"/>
          <w:szCs w:val="28"/>
        </w:rPr>
        <w:t>Шегарского района Томской области</w:t>
      </w:r>
    </w:p>
    <w:p w:rsidR="00520A91" w:rsidRPr="008F172B" w:rsidRDefault="00520A91" w:rsidP="00520A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A91" w:rsidRPr="008F172B" w:rsidRDefault="00520A91" w:rsidP="00520A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72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20A91" w:rsidRPr="00F53601" w:rsidRDefault="00520A91" w:rsidP="00520A91">
      <w:pPr>
        <w:jc w:val="both"/>
        <w:rPr>
          <w:rFonts w:ascii="Times New Roman" w:hAnsi="Times New Roman" w:cs="Times New Roman"/>
          <w:sz w:val="24"/>
          <w:szCs w:val="24"/>
        </w:rPr>
      </w:pPr>
      <w:r w:rsidRPr="00F53601">
        <w:rPr>
          <w:rFonts w:ascii="Times New Roman" w:hAnsi="Times New Roman" w:cs="Times New Roman"/>
          <w:sz w:val="24"/>
          <w:szCs w:val="24"/>
        </w:rPr>
        <w:t>с.Баткат</w:t>
      </w:r>
    </w:p>
    <w:p w:rsidR="00520A91" w:rsidRPr="00F53601" w:rsidRDefault="00F72E8D" w:rsidP="00520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«15</w:t>
      </w:r>
      <w:r w:rsidR="00520A91">
        <w:rPr>
          <w:rFonts w:ascii="Times New Roman" w:hAnsi="Times New Roman" w:cs="Times New Roman"/>
          <w:sz w:val="24"/>
          <w:szCs w:val="24"/>
        </w:rPr>
        <w:t>»  октября  2018</w:t>
      </w:r>
      <w:r w:rsidR="00520A91" w:rsidRPr="00F536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520A9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20A91" w:rsidRPr="00F53601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61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3"/>
      </w:tblGrid>
      <w:tr w:rsidR="00520A91" w:rsidRPr="00F53601" w:rsidTr="003B4B77">
        <w:trPr>
          <w:trHeight w:val="1918"/>
        </w:trPr>
        <w:tc>
          <w:tcPr>
            <w:tcW w:w="9353" w:type="dxa"/>
            <w:hideMark/>
          </w:tcPr>
          <w:p w:rsidR="00520A91" w:rsidRPr="004766E3" w:rsidRDefault="00520A91" w:rsidP="00520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О </w:t>
            </w:r>
            <w:r w:rsidRPr="004766E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аттестации муниципальных служащих администрации </w:t>
            </w:r>
            <w:r w:rsidR="003B4B77" w:rsidRPr="004766E3">
              <w:rPr>
                <w:rFonts w:ascii="Times New Roman" w:hAnsi="Times New Roman" w:cs="Times New Roman"/>
                <w:sz w:val="24"/>
                <w:szCs w:val="24"/>
              </w:rPr>
              <w:t>Баткатского сельского поселения Шегарского района Томской области</w:t>
            </w:r>
          </w:p>
          <w:p w:rsidR="003B4B77" w:rsidRPr="004766E3" w:rsidRDefault="003B4B77" w:rsidP="007426CB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E3" w:rsidRPr="004766E3" w:rsidRDefault="004766E3" w:rsidP="0047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6E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 соответствии со статьёй 8 Закона Томской области от 11 сентября 2007г.</w:t>
            </w:r>
            <w:r w:rsidRPr="004766E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br/>
              <w:t>№ 198-ОЗ «О муниципальной службе в Томской области»</w:t>
            </w:r>
            <w:r w:rsidRPr="004766E3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(с изменениями на 12 марта 2018 года),  Положением о проведении аттестации муниципальных служащих органов местного самоуправления  муниципального образования «Баткатское сельское поселение», утверждённым решением Совета Баткатского сельского поселения от </w:t>
            </w:r>
            <w:r w:rsidRPr="00476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   сентября  2017г.  №201, </w:t>
            </w:r>
            <w:r w:rsidRPr="004766E3">
              <w:rPr>
                <w:rFonts w:ascii="Times New Roman" w:hAnsi="Times New Roman" w:cs="Times New Roman"/>
                <w:sz w:val="24"/>
                <w:szCs w:val="24"/>
              </w:rPr>
              <w:t xml:space="preserve"> в целях определения уровня профессиональной подготовки и соответствия  муниципальных служащих замещаемым должностям муниципальной службы, </w:t>
            </w:r>
          </w:p>
          <w:p w:rsidR="004766E3" w:rsidRPr="004766E3" w:rsidRDefault="004766E3" w:rsidP="004766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A91" w:rsidRPr="004766E3" w:rsidRDefault="00520A91" w:rsidP="007426CB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0A91" w:rsidRPr="00F53601" w:rsidRDefault="00520A91" w:rsidP="00520A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Pr="00F53601">
        <w:rPr>
          <w:rFonts w:ascii="Times New Roman" w:hAnsi="Times New Roman" w:cs="Times New Roman"/>
          <w:b/>
          <w:sz w:val="24"/>
          <w:szCs w:val="24"/>
        </w:rPr>
        <w:t>:</w:t>
      </w:r>
    </w:p>
    <w:p w:rsidR="004766E3" w:rsidRPr="007C0E03" w:rsidRDefault="004766E3" w:rsidP="00282F81">
      <w:pPr>
        <w:rPr>
          <w:rFonts w:ascii="Times New Roman" w:hAnsi="Times New Roman" w:cs="Times New Roman"/>
          <w:sz w:val="24"/>
          <w:szCs w:val="24"/>
        </w:rPr>
      </w:pPr>
      <w:r w:rsidRPr="007C0E03">
        <w:rPr>
          <w:rFonts w:ascii="Times New Roman" w:hAnsi="Times New Roman" w:cs="Times New Roman"/>
          <w:sz w:val="24"/>
          <w:szCs w:val="24"/>
        </w:rPr>
        <w:t>1.Провести в период с 22.10</w:t>
      </w:r>
      <w:r w:rsidR="00282F81" w:rsidRPr="007C0E03">
        <w:rPr>
          <w:rFonts w:ascii="Times New Roman" w:hAnsi="Times New Roman" w:cs="Times New Roman"/>
          <w:sz w:val="24"/>
          <w:szCs w:val="24"/>
        </w:rPr>
        <w:t>.</w:t>
      </w:r>
      <w:r w:rsidRPr="007C0E03">
        <w:rPr>
          <w:rFonts w:ascii="Times New Roman" w:hAnsi="Times New Roman" w:cs="Times New Roman"/>
          <w:sz w:val="24"/>
          <w:szCs w:val="24"/>
        </w:rPr>
        <w:t>2018г. по 22.11.2018</w:t>
      </w:r>
      <w:r w:rsidR="00282F81" w:rsidRPr="007C0E03">
        <w:rPr>
          <w:rFonts w:ascii="Times New Roman" w:hAnsi="Times New Roman" w:cs="Times New Roman"/>
          <w:sz w:val="24"/>
          <w:szCs w:val="24"/>
        </w:rPr>
        <w:t xml:space="preserve">г. аттестацию муниципальных служащих администрации </w:t>
      </w:r>
      <w:r w:rsidRPr="007C0E03">
        <w:rPr>
          <w:rFonts w:ascii="Times New Roman" w:hAnsi="Times New Roman" w:cs="Times New Roman"/>
          <w:sz w:val="24"/>
          <w:szCs w:val="24"/>
        </w:rPr>
        <w:t>Баткатского сельского поселения.</w:t>
      </w:r>
    </w:p>
    <w:p w:rsidR="00282F81" w:rsidRPr="007C0E03" w:rsidRDefault="00282F81" w:rsidP="00282F81">
      <w:pPr>
        <w:rPr>
          <w:rFonts w:ascii="Times New Roman" w:hAnsi="Times New Roman" w:cs="Times New Roman"/>
          <w:sz w:val="24"/>
          <w:szCs w:val="24"/>
        </w:rPr>
      </w:pPr>
      <w:r w:rsidRPr="007C0E03">
        <w:rPr>
          <w:rFonts w:ascii="Times New Roman" w:hAnsi="Times New Roman" w:cs="Times New Roman"/>
          <w:sz w:val="24"/>
          <w:szCs w:val="24"/>
        </w:rPr>
        <w:t xml:space="preserve"> 2.Утвердить: </w:t>
      </w:r>
    </w:p>
    <w:p w:rsidR="007C0E03" w:rsidRDefault="00282F81" w:rsidP="00282F81">
      <w:r w:rsidRPr="007C0E03">
        <w:rPr>
          <w:rFonts w:ascii="Times New Roman" w:hAnsi="Times New Roman" w:cs="Times New Roman"/>
          <w:sz w:val="24"/>
          <w:szCs w:val="24"/>
        </w:rPr>
        <w:t xml:space="preserve">- прилагаемый состав аттестационной комиссии (приложение 1); </w:t>
      </w:r>
      <w:r w:rsidR="004766E3" w:rsidRPr="007C0E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7C0E03">
        <w:rPr>
          <w:rFonts w:ascii="Times New Roman" w:hAnsi="Times New Roman" w:cs="Times New Roman"/>
          <w:sz w:val="24"/>
          <w:szCs w:val="24"/>
        </w:rPr>
        <w:t>- прилагаемый график проведения аттестации муниципальных служащих (приложение 2);</w:t>
      </w:r>
      <w:r w:rsidR="004766E3" w:rsidRPr="007C0E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7C0E03">
        <w:rPr>
          <w:rFonts w:ascii="Times New Roman" w:hAnsi="Times New Roman" w:cs="Times New Roman"/>
          <w:sz w:val="24"/>
          <w:szCs w:val="24"/>
        </w:rPr>
        <w:t xml:space="preserve"> - прилагаемый перечень вопросов для проведения аттестации (приложение 3</w:t>
      </w:r>
      <w:r>
        <w:t xml:space="preserve">). </w:t>
      </w:r>
      <w:r w:rsidR="007C0E03">
        <w:t xml:space="preserve">      </w:t>
      </w:r>
    </w:p>
    <w:p w:rsidR="007C0E03" w:rsidRPr="007C0E03" w:rsidRDefault="007C0E03" w:rsidP="00282F81">
      <w:pPr>
        <w:rPr>
          <w:rFonts w:ascii="Times New Roman" w:hAnsi="Times New Roman" w:cs="Times New Roman"/>
          <w:sz w:val="24"/>
          <w:szCs w:val="24"/>
        </w:rPr>
      </w:pPr>
      <w:r w:rsidRPr="007C0E03">
        <w:rPr>
          <w:rFonts w:ascii="Times New Roman" w:hAnsi="Times New Roman" w:cs="Times New Roman"/>
          <w:sz w:val="24"/>
          <w:szCs w:val="24"/>
        </w:rPr>
        <w:t xml:space="preserve"> </w:t>
      </w:r>
      <w:r w:rsidR="00282F81" w:rsidRPr="007C0E03">
        <w:rPr>
          <w:rFonts w:ascii="Times New Roman" w:hAnsi="Times New Roman" w:cs="Times New Roman"/>
          <w:sz w:val="24"/>
          <w:szCs w:val="24"/>
        </w:rPr>
        <w:t xml:space="preserve">3. Управляющему делами администрации </w:t>
      </w:r>
      <w:r w:rsidRPr="007C0E03">
        <w:rPr>
          <w:rFonts w:ascii="Times New Roman" w:hAnsi="Times New Roman" w:cs="Times New Roman"/>
          <w:sz w:val="24"/>
          <w:szCs w:val="24"/>
        </w:rPr>
        <w:t>поселения (Минина Ю.В.),</w:t>
      </w:r>
      <w:r w:rsidR="00282F81" w:rsidRPr="007C0E03">
        <w:rPr>
          <w:rFonts w:ascii="Times New Roman" w:hAnsi="Times New Roman" w:cs="Times New Roman"/>
          <w:sz w:val="24"/>
          <w:szCs w:val="24"/>
        </w:rPr>
        <w:t xml:space="preserve"> в сроки, установленные графиком аттестации, предоставить в аттестационную комиссию :</w:t>
      </w:r>
      <w:r w:rsidRPr="007C0E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282F81" w:rsidRPr="007C0E03">
        <w:rPr>
          <w:rFonts w:ascii="Times New Roman" w:hAnsi="Times New Roman" w:cs="Times New Roman"/>
          <w:sz w:val="24"/>
          <w:szCs w:val="24"/>
        </w:rPr>
        <w:t xml:space="preserve"> - список муниципальных служащих, замещающих должности муниципальной службы (приложение 4);</w:t>
      </w:r>
      <w:r w:rsidRPr="007C0E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282F81" w:rsidRPr="007C0E03">
        <w:rPr>
          <w:rFonts w:ascii="Times New Roman" w:hAnsi="Times New Roman" w:cs="Times New Roman"/>
          <w:sz w:val="24"/>
          <w:szCs w:val="24"/>
        </w:rPr>
        <w:t xml:space="preserve"> - отзыв об исполнении муниципальным служащим должностных обязанностей за аттестационный период, (приложение 5); </w:t>
      </w:r>
      <w:r w:rsidRPr="007C0E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282F81" w:rsidRPr="007C0E03">
        <w:rPr>
          <w:rFonts w:ascii="Times New Roman" w:hAnsi="Times New Roman" w:cs="Times New Roman"/>
          <w:sz w:val="24"/>
          <w:szCs w:val="24"/>
        </w:rPr>
        <w:t xml:space="preserve">- согласие на обработку персональных данных (приложение 6). </w:t>
      </w:r>
    </w:p>
    <w:p w:rsidR="007C0E03" w:rsidRPr="007C0E03" w:rsidRDefault="00282F81" w:rsidP="00282F81">
      <w:pPr>
        <w:rPr>
          <w:rFonts w:ascii="Times New Roman" w:hAnsi="Times New Roman" w:cs="Times New Roman"/>
          <w:sz w:val="24"/>
          <w:szCs w:val="24"/>
        </w:rPr>
      </w:pPr>
      <w:r w:rsidRPr="007C0E03">
        <w:rPr>
          <w:rFonts w:ascii="Times New Roman" w:hAnsi="Times New Roman" w:cs="Times New Roman"/>
          <w:sz w:val="24"/>
          <w:szCs w:val="24"/>
        </w:rPr>
        <w:t xml:space="preserve"> 4. Организацию исполнения настоящего постановления возложить на управляющего делами администрации </w:t>
      </w:r>
      <w:r w:rsidR="007C0E03" w:rsidRPr="007C0E03">
        <w:rPr>
          <w:rFonts w:ascii="Times New Roman" w:hAnsi="Times New Roman" w:cs="Times New Roman"/>
          <w:sz w:val="24"/>
          <w:szCs w:val="24"/>
        </w:rPr>
        <w:t>Баткатского сельского поселения (Минина Ю.В.).</w:t>
      </w:r>
    </w:p>
    <w:p w:rsidR="00282F81" w:rsidRPr="007C0E03" w:rsidRDefault="00282F81" w:rsidP="00282F81">
      <w:pPr>
        <w:rPr>
          <w:rFonts w:ascii="Times New Roman" w:hAnsi="Times New Roman" w:cs="Times New Roman"/>
          <w:sz w:val="24"/>
          <w:szCs w:val="24"/>
        </w:rPr>
      </w:pPr>
      <w:r w:rsidRPr="007C0E03">
        <w:rPr>
          <w:rFonts w:ascii="Times New Roman" w:hAnsi="Times New Roman" w:cs="Times New Roman"/>
          <w:sz w:val="24"/>
          <w:szCs w:val="24"/>
        </w:rPr>
        <w:t xml:space="preserve">  </w:t>
      </w:r>
      <w:r w:rsidR="007C0E03" w:rsidRPr="007C0E03">
        <w:rPr>
          <w:rFonts w:ascii="Times New Roman" w:hAnsi="Times New Roman" w:cs="Times New Roman"/>
          <w:sz w:val="24"/>
          <w:szCs w:val="24"/>
        </w:rPr>
        <w:t>5</w:t>
      </w:r>
      <w:r w:rsidRPr="007C0E03">
        <w:rPr>
          <w:rFonts w:ascii="Times New Roman" w:hAnsi="Times New Roman" w:cs="Times New Roman"/>
          <w:sz w:val="24"/>
          <w:szCs w:val="24"/>
        </w:rPr>
        <w:t xml:space="preserve">. Контроль исполнения настоящего постановления </w:t>
      </w:r>
      <w:r w:rsidR="007C0E03" w:rsidRPr="007C0E03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282F81" w:rsidRPr="007C0E03" w:rsidRDefault="00282F81" w:rsidP="00282F81">
      <w:pPr>
        <w:rPr>
          <w:rFonts w:ascii="Times New Roman" w:hAnsi="Times New Roman" w:cs="Times New Roman"/>
          <w:sz w:val="24"/>
          <w:szCs w:val="24"/>
        </w:rPr>
      </w:pPr>
      <w:r w:rsidRPr="007C0E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F81" w:rsidRPr="007C0E03" w:rsidRDefault="00282F81" w:rsidP="00282F81">
      <w:pPr>
        <w:rPr>
          <w:rFonts w:ascii="Times New Roman" w:hAnsi="Times New Roman" w:cs="Times New Roman"/>
          <w:sz w:val="24"/>
          <w:szCs w:val="24"/>
        </w:rPr>
      </w:pPr>
      <w:r w:rsidRPr="007C0E03">
        <w:rPr>
          <w:rFonts w:ascii="Times New Roman" w:hAnsi="Times New Roman" w:cs="Times New Roman"/>
          <w:sz w:val="24"/>
          <w:szCs w:val="24"/>
        </w:rPr>
        <w:t xml:space="preserve"> Глава </w:t>
      </w:r>
      <w:r w:rsidR="007C0E03" w:rsidRPr="007C0E03">
        <w:rPr>
          <w:rFonts w:ascii="Times New Roman" w:hAnsi="Times New Roman" w:cs="Times New Roman"/>
          <w:sz w:val="24"/>
          <w:szCs w:val="24"/>
        </w:rPr>
        <w:t xml:space="preserve">Баткатского сельского поселения                                                             </w:t>
      </w:r>
      <w:proofErr w:type="spellStart"/>
      <w:r w:rsidR="007C0E03" w:rsidRPr="007C0E03">
        <w:rPr>
          <w:rFonts w:ascii="Times New Roman" w:hAnsi="Times New Roman" w:cs="Times New Roman"/>
          <w:sz w:val="24"/>
          <w:szCs w:val="24"/>
        </w:rPr>
        <w:t>Л.П.Радаева</w:t>
      </w:r>
      <w:proofErr w:type="spellEnd"/>
      <w:r w:rsidRPr="007C0E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F81" w:rsidRPr="00AF2CD5" w:rsidRDefault="00282F81" w:rsidP="00AF2CD5">
      <w:pPr>
        <w:jc w:val="right"/>
        <w:rPr>
          <w:rFonts w:ascii="Times New Roman" w:hAnsi="Times New Roman" w:cs="Times New Roman"/>
          <w:sz w:val="24"/>
          <w:szCs w:val="24"/>
        </w:rPr>
      </w:pPr>
      <w:r w:rsidRPr="00AF2CD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Приложение 1                                                                                                к постановлению администрации                                                                                              </w:t>
      </w:r>
      <w:r w:rsidR="00AF2CD5">
        <w:rPr>
          <w:rFonts w:ascii="Times New Roman" w:hAnsi="Times New Roman" w:cs="Times New Roman"/>
          <w:sz w:val="24"/>
          <w:szCs w:val="24"/>
        </w:rPr>
        <w:t xml:space="preserve">Баткатского сельского поселения                                                                                                                      от </w:t>
      </w:r>
      <w:r w:rsidR="0087042E">
        <w:rPr>
          <w:rFonts w:ascii="Times New Roman" w:hAnsi="Times New Roman" w:cs="Times New Roman"/>
          <w:sz w:val="24"/>
          <w:szCs w:val="24"/>
        </w:rPr>
        <w:t>15.10.2018г.</w:t>
      </w:r>
      <w:r w:rsidRPr="00AF2CD5">
        <w:rPr>
          <w:rFonts w:ascii="Times New Roman" w:hAnsi="Times New Roman" w:cs="Times New Roman"/>
          <w:sz w:val="24"/>
          <w:szCs w:val="24"/>
        </w:rPr>
        <w:t xml:space="preserve">  №</w:t>
      </w:r>
      <w:r w:rsidR="0087042E">
        <w:rPr>
          <w:rFonts w:ascii="Times New Roman" w:hAnsi="Times New Roman" w:cs="Times New Roman"/>
          <w:sz w:val="24"/>
          <w:szCs w:val="24"/>
        </w:rPr>
        <w:t>61</w:t>
      </w:r>
      <w:r w:rsidRPr="00AF2C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F81" w:rsidRPr="00AF2CD5" w:rsidRDefault="00282F81" w:rsidP="00AF2CD5">
      <w:pPr>
        <w:jc w:val="right"/>
        <w:rPr>
          <w:rFonts w:ascii="Times New Roman" w:hAnsi="Times New Roman" w:cs="Times New Roman"/>
          <w:sz w:val="24"/>
          <w:szCs w:val="24"/>
        </w:rPr>
      </w:pPr>
      <w:r w:rsidRPr="00AF2C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F81" w:rsidRDefault="00282F81" w:rsidP="00282F81">
      <w:r>
        <w:t xml:space="preserve"> </w:t>
      </w:r>
    </w:p>
    <w:p w:rsidR="00282F81" w:rsidRDefault="00282F81" w:rsidP="00282F81">
      <w:r>
        <w:t xml:space="preserve"> </w:t>
      </w:r>
    </w:p>
    <w:p w:rsidR="00282F81" w:rsidRPr="00AF2CD5" w:rsidRDefault="00282F81" w:rsidP="00AF2CD5">
      <w:pPr>
        <w:jc w:val="center"/>
        <w:rPr>
          <w:rFonts w:ascii="Times New Roman" w:hAnsi="Times New Roman" w:cs="Times New Roman"/>
          <w:sz w:val="24"/>
          <w:szCs w:val="24"/>
        </w:rPr>
      </w:pPr>
      <w:r w:rsidRPr="00AF2CD5">
        <w:rPr>
          <w:rFonts w:ascii="Times New Roman" w:hAnsi="Times New Roman" w:cs="Times New Roman"/>
          <w:sz w:val="24"/>
          <w:szCs w:val="24"/>
        </w:rPr>
        <w:t xml:space="preserve">С О С Т А В </w:t>
      </w:r>
      <w:r w:rsidR="00AF2C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AF2CD5">
        <w:rPr>
          <w:rFonts w:ascii="Times New Roman" w:hAnsi="Times New Roman" w:cs="Times New Roman"/>
          <w:sz w:val="24"/>
          <w:szCs w:val="24"/>
        </w:rPr>
        <w:t>аттестационной комиссии</w:t>
      </w:r>
    </w:p>
    <w:p w:rsidR="00282F81" w:rsidRDefault="00282F81" w:rsidP="00282F81">
      <w:r>
        <w:t xml:space="preserve"> </w:t>
      </w:r>
    </w:p>
    <w:p w:rsidR="00AF2CD5" w:rsidRPr="00AF2CD5" w:rsidRDefault="00282F81" w:rsidP="00AF2CD5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proofErr w:type="spellStart"/>
      <w:r w:rsidR="00AF2CD5" w:rsidRPr="00AF2CD5">
        <w:rPr>
          <w:rFonts w:ascii="Times New Roman" w:hAnsi="Times New Roman" w:cs="Times New Roman"/>
          <w:sz w:val="24"/>
          <w:szCs w:val="24"/>
        </w:rPr>
        <w:t>Радаева</w:t>
      </w:r>
      <w:proofErr w:type="spellEnd"/>
      <w:r w:rsidR="00AF2CD5" w:rsidRPr="00AF2CD5">
        <w:rPr>
          <w:rFonts w:ascii="Times New Roman" w:hAnsi="Times New Roman" w:cs="Times New Roman"/>
          <w:sz w:val="24"/>
          <w:szCs w:val="24"/>
        </w:rPr>
        <w:t xml:space="preserve"> Л.П., глава администрации Баткатского сельского поселения,</w:t>
      </w:r>
      <w:r w:rsidRPr="00AF2CD5">
        <w:rPr>
          <w:rFonts w:ascii="Times New Roman" w:hAnsi="Times New Roman" w:cs="Times New Roman"/>
          <w:sz w:val="24"/>
          <w:szCs w:val="24"/>
        </w:rPr>
        <w:t xml:space="preserve"> председатель комиссии</w:t>
      </w:r>
      <w:r w:rsidR="00AF2CD5">
        <w:rPr>
          <w:rFonts w:ascii="Times New Roman" w:hAnsi="Times New Roman" w:cs="Times New Roman"/>
          <w:sz w:val="24"/>
          <w:szCs w:val="24"/>
        </w:rPr>
        <w:t>;</w:t>
      </w:r>
      <w:r w:rsidRPr="00AF2CD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F2CD5" w:rsidRDefault="00AF2CD5" w:rsidP="00282F81">
      <w:pPr>
        <w:rPr>
          <w:rFonts w:ascii="Times New Roman" w:hAnsi="Times New Roman" w:cs="Times New Roman"/>
          <w:sz w:val="24"/>
          <w:szCs w:val="24"/>
        </w:rPr>
      </w:pPr>
      <w:r w:rsidRPr="00AF2CD5">
        <w:rPr>
          <w:rFonts w:ascii="Times New Roman" w:hAnsi="Times New Roman" w:cs="Times New Roman"/>
          <w:sz w:val="24"/>
          <w:szCs w:val="24"/>
        </w:rPr>
        <w:t>Минина Ю.В., управляющий делами администрации Баткатского сельского поселения</w:t>
      </w:r>
      <w:r w:rsidR="00282F81" w:rsidRPr="00AF2CD5">
        <w:rPr>
          <w:rFonts w:ascii="Times New Roman" w:hAnsi="Times New Roman" w:cs="Times New Roman"/>
          <w:sz w:val="24"/>
          <w:szCs w:val="24"/>
        </w:rPr>
        <w:t>, заместитель председателя комиссии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82F81" w:rsidRDefault="00AF2CD5" w:rsidP="00282F8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Кустова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Н.Ф., секретарь руководителя, секретарь комиссии;</w:t>
      </w:r>
      <w:r w:rsidR="00282F81" w:rsidRPr="00AF2C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D69" w:rsidRDefault="00102D69" w:rsidP="00282F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Батурина Г.А.,</w:t>
      </w:r>
      <w:r w:rsidRPr="00102D69"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в</w:t>
      </w:r>
      <w:r w:rsidRPr="00102D69">
        <w:rPr>
          <w:rFonts w:ascii="Times New Roman" w:hAnsi="Times New Roman" w:cs="Times New Roman"/>
          <w:color w:val="333333"/>
          <w:sz w:val="24"/>
          <w:szCs w:val="24"/>
        </w:rPr>
        <w:t>едущий специалист по кадровой  работе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Шегарского района, член комиссии (по согласованию);</w:t>
      </w:r>
    </w:p>
    <w:p w:rsidR="00102D69" w:rsidRPr="00AF2CD5" w:rsidRDefault="00102D69" w:rsidP="00282F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Извекова Е.Н., управляющий делами администрации Шегарского района, член комиссии         (по согласованию).</w:t>
      </w:r>
    </w:p>
    <w:p w:rsidR="00282F81" w:rsidRDefault="00282F81" w:rsidP="00282F81">
      <w:r>
        <w:t xml:space="preserve"> </w:t>
      </w:r>
    </w:p>
    <w:p w:rsidR="00282F81" w:rsidRDefault="00282F81" w:rsidP="00282F81"/>
    <w:p w:rsidR="00282F81" w:rsidRDefault="00282F81" w:rsidP="00282F81">
      <w:r>
        <w:t xml:space="preserve">       </w:t>
      </w:r>
    </w:p>
    <w:p w:rsidR="00282F81" w:rsidRDefault="00282F81" w:rsidP="00282F81">
      <w:r>
        <w:t xml:space="preserve"> </w:t>
      </w:r>
    </w:p>
    <w:p w:rsidR="00282F81" w:rsidRDefault="00282F81" w:rsidP="00282F81">
      <w:r>
        <w:t xml:space="preserve"> </w:t>
      </w:r>
    </w:p>
    <w:p w:rsidR="00282F81" w:rsidRDefault="00282F81" w:rsidP="00282F81"/>
    <w:p w:rsidR="00282F81" w:rsidRDefault="00282F81" w:rsidP="00282F81">
      <w:r>
        <w:t xml:space="preserve"> </w:t>
      </w:r>
    </w:p>
    <w:p w:rsidR="00282F81" w:rsidRDefault="00282F81" w:rsidP="00282F81">
      <w:r>
        <w:t xml:space="preserve"> </w:t>
      </w:r>
    </w:p>
    <w:p w:rsidR="00282F81" w:rsidRDefault="00282F81" w:rsidP="00282F81">
      <w:r>
        <w:t xml:space="preserve"> </w:t>
      </w:r>
    </w:p>
    <w:p w:rsidR="00DA49C0" w:rsidRDefault="00DA49C0" w:rsidP="00282F81"/>
    <w:p w:rsidR="00DA49C0" w:rsidRDefault="00DA49C0" w:rsidP="00282F81"/>
    <w:p w:rsidR="00DA49C0" w:rsidRDefault="00DA49C0" w:rsidP="00282F81"/>
    <w:p w:rsidR="00DA49C0" w:rsidRDefault="00DA49C0" w:rsidP="00282F81"/>
    <w:p w:rsidR="00DA49C0" w:rsidRDefault="00DA49C0" w:rsidP="00282F81"/>
    <w:p w:rsidR="00DA49C0" w:rsidRDefault="00DA49C0" w:rsidP="00282F81"/>
    <w:p w:rsidR="00DA49C0" w:rsidRDefault="00DA49C0" w:rsidP="00282F81"/>
    <w:p w:rsidR="0087042E" w:rsidRPr="00AF2CD5" w:rsidRDefault="00DA49C0" w:rsidP="0087042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  <w:r w:rsidRPr="00AF2C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AF2CD5">
        <w:rPr>
          <w:rFonts w:ascii="Times New Roman" w:hAnsi="Times New Roman" w:cs="Times New Roman"/>
          <w:sz w:val="24"/>
          <w:szCs w:val="24"/>
        </w:rPr>
        <w:t xml:space="preserve">                       к постановлению администрации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Баткатского сельского поселения  </w:t>
      </w:r>
      <w:r w:rsidR="008704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от 15.10.2018г.</w:t>
      </w:r>
      <w:r w:rsidR="0087042E" w:rsidRPr="00AF2CD5">
        <w:rPr>
          <w:rFonts w:ascii="Times New Roman" w:hAnsi="Times New Roman" w:cs="Times New Roman"/>
          <w:sz w:val="24"/>
          <w:szCs w:val="24"/>
        </w:rPr>
        <w:t xml:space="preserve">  №</w:t>
      </w:r>
      <w:r w:rsidR="0087042E">
        <w:rPr>
          <w:rFonts w:ascii="Times New Roman" w:hAnsi="Times New Roman" w:cs="Times New Roman"/>
          <w:sz w:val="24"/>
          <w:szCs w:val="24"/>
        </w:rPr>
        <w:t>61</w:t>
      </w:r>
      <w:r w:rsidR="0087042E" w:rsidRPr="00AF2C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9C0" w:rsidRDefault="00DA49C0" w:rsidP="0087042E">
      <w:pPr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DA49C0" w:rsidRDefault="00DA49C0" w:rsidP="00282F81"/>
    <w:p w:rsidR="00DA49C0" w:rsidRDefault="00DA49C0" w:rsidP="00282F81"/>
    <w:p w:rsidR="00282F81" w:rsidRPr="00DA49C0" w:rsidRDefault="00282F81" w:rsidP="00DA49C0">
      <w:pPr>
        <w:jc w:val="center"/>
        <w:rPr>
          <w:rFonts w:ascii="Times New Roman" w:hAnsi="Times New Roman" w:cs="Times New Roman"/>
          <w:sz w:val="24"/>
          <w:szCs w:val="24"/>
        </w:rPr>
      </w:pPr>
      <w:r w:rsidRPr="00DA49C0">
        <w:rPr>
          <w:rFonts w:ascii="Times New Roman" w:hAnsi="Times New Roman" w:cs="Times New Roman"/>
          <w:sz w:val="24"/>
          <w:szCs w:val="24"/>
        </w:rPr>
        <w:t>Г Р А Ф И К</w:t>
      </w:r>
      <w:r w:rsidR="00DA49C0" w:rsidRPr="00DA49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DA49C0">
        <w:rPr>
          <w:rFonts w:ascii="Times New Roman" w:hAnsi="Times New Roman" w:cs="Times New Roman"/>
          <w:sz w:val="24"/>
          <w:szCs w:val="24"/>
        </w:rPr>
        <w:t xml:space="preserve"> проведения аттестации муниципальных служащих администрации</w:t>
      </w:r>
      <w:r w:rsidR="0078115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DA49C0">
        <w:rPr>
          <w:rFonts w:ascii="Times New Roman" w:hAnsi="Times New Roman" w:cs="Times New Roman"/>
          <w:sz w:val="24"/>
          <w:szCs w:val="24"/>
        </w:rPr>
        <w:t xml:space="preserve"> </w:t>
      </w:r>
      <w:r w:rsidR="00DA49C0" w:rsidRPr="00DA49C0">
        <w:rPr>
          <w:rFonts w:ascii="Times New Roman" w:hAnsi="Times New Roman" w:cs="Times New Roman"/>
          <w:sz w:val="24"/>
          <w:szCs w:val="24"/>
        </w:rPr>
        <w:t>Баткатского сельского поселения</w:t>
      </w:r>
    </w:p>
    <w:p w:rsidR="00781154" w:rsidRDefault="00282F81" w:rsidP="00282F81">
      <w:r>
        <w:t xml:space="preserve"> 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706"/>
        <w:gridCol w:w="3354"/>
        <w:gridCol w:w="1484"/>
        <w:gridCol w:w="1485"/>
        <w:gridCol w:w="1608"/>
        <w:gridCol w:w="1706"/>
      </w:tblGrid>
      <w:tr w:rsidR="00781154" w:rsidTr="00167EC2">
        <w:tc>
          <w:tcPr>
            <w:tcW w:w="706" w:type="dxa"/>
          </w:tcPr>
          <w:p w:rsidR="00781154" w:rsidRPr="00781154" w:rsidRDefault="00781154" w:rsidP="007811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154">
              <w:rPr>
                <w:rFonts w:ascii="Times New Roman" w:hAnsi="Times New Roman" w:cs="Times New Roman"/>
                <w:b/>
                <w:sz w:val="20"/>
                <w:szCs w:val="20"/>
              </w:rPr>
              <w:t>№№ п/п</w:t>
            </w:r>
          </w:p>
          <w:p w:rsidR="00781154" w:rsidRPr="00781154" w:rsidRDefault="00781154" w:rsidP="007811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54" w:type="dxa"/>
          </w:tcPr>
          <w:p w:rsidR="00781154" w:rsidRPr="00781154" w:rsidRDefault="00781154" w:rsidP="007811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154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Должности муниципальной службы</w:t>
            </w:r>
          </w:p>
          <w:p w:rsidR="00781154" w:rsidRPr="00781154" w:rsidRDefault="00781154" w:rsidP="007811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4" w:type="dxa"/>
          </w:tcPr>
          <w:p w:rsidR="00781154" w:rsidRPr="00781154" w:rsidRDefault="00757E2F" w:rsidP="007811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ат</w:t>
            </w:r>
            <w:r w:rsidR="00781154" w:rsidRPr="00781154">
              <w:rPr>
                <w:rFonts w:ascii="Times New Roman" w:hAnsi="Times New Roman" w:cs="Times New Roman"/>
                <w:b/>
                <w:sz w:val="20"/>
                <w:szCs w:val="20"/>
              </w:rPr>
              <w:t>тестации</w:t>
            </w:r>
          </w:p>
          <w:p w:rsidR="00781154" w:rsidRPr="00781154" w:rsidRDefault="00781154" w:rsidP="007811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81154" w:rsidRPr="00781154" w:rsidRDefault="00757E2F" w:rsidP="007811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Время  проведения аттеста</w:t>
            </w:r>
            <w:r w:rsidR="00781154" w:rsidRPr="00781154">
              <w:rPr>
                <w:rFonts w:ascii="Times New Roman" w:hAnsi="Times New Roman" w:cs="Times New Roman"/>
                <w:b/>
                <w:sz w:val="20"/>
                <w:szCs w:val="20"/>
              </w:rPr>
              <w:t>ции</w:t>
            </w:r>
          </w:p>
          <w:p w:rsidR="00781154" w:rsidRPr="00781154" w:rsidRDefault="00781154" w:rsidP="007811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:rsidR="00781154" w:rsidRPr="00781154" w:rsidRDefault="00757E2F" w:rsidP="007811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пред-</w:t>
            </w:r>
            <w:proofErr w:type="spellStart"/>
            <w:r w:rsidR="00781154" w:rsidRPr="00781154">
              <w:rPr>
                <w:rFonts w:ascii="Times New Roman" w:hAnsi="Times New Roman" w:cs="Times New Roman"/>
                <w:b/>
                <w:sz w:val="20"/>
                <w:szCs w:val="20"/>
              </w:rPr>
              <w:t>ставления</w:t>
            </w:r>
            <w:proofErr w:type="spellEnd"/>
            <w:r w:rsidR="00781154" w:rsidRPr="007811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документов в </w:t>
            </w:r>
            <w:proofErr w:type="spellStart"/>
            <w:r w:rsidR="00781154" w:rsidRPr="00781154">
              <w:rPr>
                <w:rFonts w:ascii="Times New Roman" w:hAnsi="Times New Roman" w:cs="Times New Roman"/>
                <w:b/>
                <w:sz w:val="20"/>
                <w:szCs w:val="20"/>
              </w:rPr>
              <w:t>аттеста</w:t>
            </w:r>
            <w:proofErr w:type="spellEnd"/>
            <w:r w:rsidR="00781154" w:rsidRPr="007811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 w:rsidR="00781154" w:rsidRPr="00781154">
              <w:rPr>
                <w:rFonts w:ascii="Times New Roman" w:hAnsi="Times New Roman" w:cs="Times New Roman"/>
                <w:b/>
                <w:sz w:val="20"/>
                <w:szCs w:val="20"/>
              </w:rPr>
              <w:t>ционную</w:t>
            </w:r>
            <w:proofErr w:type="spellEnd"/>
            <w:r w:rsidR="00781154" w:rsidRPr="007811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комиссию</w:t>
            </w:r>
          </w:p>
          <w:p w:rsidR="00781154" w:rsidRPr="00781154" w:rsidRDefault="00781154" w:rsidP="007811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:rsidR="00781154" w:rsidRPr="00781154" w:rsidRDefault="00781154" w:rsidP="007811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1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за </w:t>
            </w:r>
            <w:proofErr w:type="spellStart"/>
            <w:r w:rsidRPr="00781154"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представле</w:t>
            </w:r>
            <w:proofErr w:type="spellEnd"/>
            <w:r w:rsidRPr="007811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 w:rsidRPr="00781154">
              <w:rPr>
                <w:rFonts w:ascii="Times New Roman" w:hAnsi="Times New Roman" w:cs="Times New Roman"/>
                <w:b/>
                <w:sz w:val="20"/>
                <w:szCs w:val="20"/>
              </w:rPr>
              <w:t>ние</w:t>
            </w:r>
            <w:proofErr w:type="spellEnd"/>
            <w:r w:rsidRPr="007811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документов в </w:t>
            </w:r>
            <w:proofErr w:type="spellStart"/>
            <w:r w:rsidRPr="00781154">
              <w:rPr>
                <w:rFonts w:ascii="Times New Roman" w:hAnsi="Times New Roman" w:cs="Times New Roman"/>
                <w:b/>
                <w:sz w:val="20"/>
                <w:szCs w:val="20"/>
              </w:rPr>
              <w:t>аттестацион</w:t>
            </w:r>
            <w:proofErr w:type="spellEnd"/>
            <w:r w:rsidRPr="007811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 w:rsidRPr="00781154">
              <w:rPr>
                <w:rFonts w:ascii="Times New Roman" w:hAnsi="Times New Roman" w:cs="Times New Roman"/>
                <w:b/>
                <w:sz w:val="20"/>
                <w:szCs w:val="20"/>
              </w:rPr>
              <w:t>ную</w:t>
            </w:r>
            <w:proofErr w:type="spellEnd"/>
            <w:r w:rsidRPr="007811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комиссию</w:t>
            </w:r>
          </w:p>
          <w:p w:rsidR="00781154" w:rsidRPr="00781154" w:rsidRDefault="00781154" w:rsidP="007811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7E2F" w:rsidTr="00167EC2">
        <w:tc>
          <w:tcPr>
            <w:tcW w:w="706" w:type="dxa"/>
          </w:tcPr>
          <w:p w:rsidR="00757E2F" w:rsidRPr="00757E2F" w:rsidRDefault="00757E2F" w:rsidP="0075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4" w:type="dxa"/>
          </w:tcPr>
          <w:p w:rsidR="00757E2F" w:rsidRPr="00757E2F" w:rsidRDefault="00757E2F" w:rsidP="0075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</w:tc>
        <w:tc>
          <w:tcPr>
            <w:tcW w:w="1484" w:type="dxa"/>
          </w:tcPr>
          <w:p w:rsidR="00757E2F" w:rsidRPr="00757E2F" w:rsidRDefault="00167EC2" w:rsidP="0075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6495B">
              <w:rPr>
                <w:rFonts w:ascii="Times New Roman" w:hAnsi="Times New Roman" w:cs="Times New Roman"/>
                <w:sz w:val="24"/>
                <w:szCs w:val="24"/>
              </w:rPr>
              <w:t>.10.2018</w:t>
            </w:r>
          </w:p>
        </w:tc>
        <w:tc>
          <w:tcPr>
            <w:tcW w:w="1485" w:type="dxa"/>
          </w:tcPr>
          <w:p w:rsidR="00757E2F" w:rsidRPr="00757E2F" w:rsidRDefault="0046495B" w:rsidP="0075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14-00ч.</w:t>
            </w:r>
          </w:p>
        </w:tc>
        <w:tc>
          <w:tcPr>
            <w:tcW w:w="1608" w:type="dxa"/>
          </w:tcPr>
          <w:p w:rsidR="00757E2F" w:rsidRPr="00757E2F" w:rsidRDefault="0046495B" w:rsidP="0075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22.10.2018</w:t>
            </w:r>
          </w:p>
        </w:tc>
        <w:tc>
          <w:tcPr>
            <w:tcW w:w="1706" w:type="dxa"/>
          </w:tcPr>
          <w:p w:rsidR="00757E2F" w:rsidRDefault="00757E2F" w:rsidP="00757E2F">
            <w:r w:rsidRPr="00BA548F"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</w:tc>
      </w:tr>
      <w:tr w:rsidR="00757E2F" w:rsidTr="00167EC2">
        <w:tc>
          <w:tcPr>
            <w:tcW w:w="706" w:type="dxa"/>
          </w:tcPr>
          <w:p w:rsidR="00757E2F" w:rsidRPr="00757E2F" w:rsidRDefault="00757E2F" w:rsidP="0075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E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4" w:type="dxa"/>
          </w:tcPr>
          <w:p w:rsidR="00757E2F" w:rsidRPr="00757E2F" w:rsidRDefault="00757E2F" w:rsidP="0075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ЖКХ</w:t>
            </w:r>
          </w:p>
        </w:tc>
        <w:tc>
          <w:tcPr>
            <w:tcW w:w="1484" w:type="dxa"/>
          </w:tcPr>
          <w:p w:rsidR="00757E2F" w:rsidRPr="00757E2F" w:rsidRDefault="00167EC2" w:rsidP="0075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  <w:r w:rsidR="0046495B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1485" w:type="dxa"/>
          </w:tcPr>
          <w:p w:rsidR="00757E2F" w:rsidRPr="00757E2F" w:rsidRDefault="0046495B" w:rsidP="0075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16-00ч.</w:t>
            </w:r>
          </w:p>
        </w:tc>
        <w:tc>
          <w:tcPr>
            <w:tcW w:w="1608" w:type="dxa"/>
          </w:tcPr>
          <w:p w:rsidR="00757E2F" w:rsidRPr="00757E2F" w:rsidRDefault="0046495B" w:rsidP="0075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22.10.2018</w:t>
            </w:r>
          </w:p>
        </w:tc>
        <w:tc>
          <w:tcPr>
            <w:tcW w:w="1706" w:type="dxa"/>
          </w:tcPr>
          <w:p w:rsidR="00757E2F" w:rsidRDefault="00757E2F" w:rsidP="00757E2F">
            <w:r w:rsidRPr="00BA548F"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</w:tc>
      </w:tr>
      <w:tr w:rsidR="00167EC2" w:rsidTr="00167EC2">
        <w:tc>
          <w:tcPr>
            <w:tcW w:w="706" w:type="dxa"/>
          </w:tcPr>
          <w:p w:rsidR="00167EC2" w:rsidRPr="00757E2F" w:rsidRDefault="00167EC2" w:rsidP="0016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E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4" w:type="dxa"/>
          </w:tcPr>
          <w:p w:rsidR="00167EC2" w:rsidRPr="00757E2F" w:rsidRDefault="00167EC2" w:rsidP="0016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категории, администратор Бабарыкинской территории</w:t>
            </w:r>
          </w:p>
        </w:tc>
        <w:tc>
          <w:tcPr>
            <w:tcW w:w="1484" w:type="dxa"/>
          </w:tcPr>
          <w:p w:rsidR="00167EC2" w:rsidRPr="00757E2F" w:rsidRDefault="00167EC2" w:rsidP="0016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31.10.2018</w:t>
            </w:r>
          </w:p>
        </w:tc>
        <w:tc>
          <w:tcPr>
            <w:tcW w:w="1485" w:type="dxa"/>
          </w:tcPr>
          <w:p w:rsidR="00167EC2" w:rsidRPr="00757E2F" w:rsidRDefault="00167EC2" w:rsidP="0016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14-00ч.</w:t>
            </w:r>
          </w:p>
        </w:tc>
        <w:tc>
          <w:tcPr>
            <w:tcW w:w="1608" w:type="dxa"/>
          </w:tcPr>
          <w:p w:rsidR="00167EC2" w:rsidRPr="00757E2F" w:rsidRDefault="00167EC2" w:rsidP="0016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31.10.2018</w:t>
            </w:r>
          </w:p>
        </w:tc>
        <w:tc>
          <w:tcPr>
            <w:tcW w:w="1706" w:type="dxa"/>
          </w:tcPr>
          <w:p w:rsidR="00167EC2" w:rsidRDefault="00167EC2" w:rsidP="00167EC2">
            <w:r w:rsidRPr="00BA548F"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</w:tc>
      </w:tr>
    </w:tbl>
    <w:p w:rsidR="00282F81" w:rsidRDefault="00282F81" w:rsidP="00282F81"/>
    <w:p w:rsidR="00282F81" w:rsidRPr="004E504A" w:rsidRDefault="00282F81" w:rsidP="00282F81">
      <w:pPr>
        <w:rPr>
          <w:rFonts w:ascii="Times New Roman" w:hAnsi="Times New Roman" w:cs="Times New Roman"/>
          <w:sz w:val="24"/>
          <w:szCs w:val="24"/>
        </w:rPr>
      </w:pPr>
      <w:r w:rsidRPr="004E504A">
        <w:rPr>
          <w:rFonts w:ascii="Times New Roman" w:hAnsi="Times New Roman" w:cs="Times New Roman"/>
          <w:sz w:val="24"/>
          <w:szCs w:val="24"/>
        </w:rPr>
        <w:t xml:space="preserve">  Место проведения аттестации: </w:t>
      </w:r>
      <w:proofErr w:type="spellStart"/>
      <w:r w:rsidR="004E504A" w:rsidRPr="004E504A">
        <w:rPr>
          <w:rFonts w:ascii="Times New Roman" w:hAnsi="Times New Roman" w:cs="Times New Roman"/>
          <w:sz w:val="24"/>
          <w:szCs w:val="24"/>
        </w:rPr>
        <w:t>кабтнет</w:t>
      </w:r>
      <w:proofErr w:type="spellEnd"/>
      <w:r w:rsidR="004E504A" w:rsidRPr="004E504A">
        <w:rPr>
          <w:rFonts w:ascii="Times New Roman" w:hAnsi="Times New Roman" w:cs="Times New Roman"/>
          <w:sz w:val="24"/>
          <w:szCs w:val="24"/>
        </w:rPr>
        <w:t xml:space="preserve"> главы администрации Баткатского сельского поселения </w:t>
      </w:r>
      <w:r w:rsidRPr="004E504A">
        <w:rPr>
          <w:rFonts w:ascii="Times New Roman" w:hAnsi="Times New Roman" w:cs="Times New Roman"/>
          <w:sz w:val="24"/>
          <w:szCs w:val="24"/>
        </w:rPr>
        <w:t xml:space="preserve"> (</w:t>
      </w:r>
      <w:r w:rsidR="004E504A" w:rsidRPr="004E504A">
        <w:rPr>
          <w:rFonts w:ascii="Times New Roman" w:hAnsi="Times New Roman" w:cs="Times New Roman"/>
          <w:sz w:val="24"/>
          <w:szCs w:val="24"/>
        </w:rPr>
        <w:t>пер.Кооперативный,1,  2 этаж, кабинет 1</w:t>
      </w:r>
      <w:r w:rsidRPr="004E504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82F81" w:rsidRPr="004E504A" w:rsidRDefault="00282F81" w:rsidP="00282F81">
      <w:pPr>
        <w:rPr>
          <w:rFonts w:ascii="Times New Roman" w:hAnsi="Times New Roman" w:cs="Times New Roman"/>
          <w:sz w:val="24"/>
          <w:szCs w:val="24"/>
        </w:rPr>
      </w:pPr>
      <w:r w:rsidRPr="004E50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F81" w:rsidRDefault="00282F81" w:rsidP="00282F81">
      <w:pPr>
        <w:rPr>
          <w:rFonts w:ascii="Times New Roman" w:hAnsi="Times New Roman" w:cs="Times New Roman"/>
          <w:sz w:val="24"/>
          <w:szCs w:val="24"/>
        </w:rPr>
      </w:pPr>
      <w:r w:rsidRPr="004E50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504A" w:rsidRDefault="004E504A" w:rsidP="00282F81">
      <w:pPr>
        <w:rPr>
          <w:rFonts w:ascii="Times New Roman" w:hAnsi="Times New Roman" w:cs="Times New Roman"/>
          <w:sz w:val="24"/>
          <w:szCs w:val="24"/>
        </w:rPr>
      </w:pPr>
    </w:p>
    <w:p w:rsidR="004E504A" w:rsidRDefault="004E504A" w:rsidP="00282F81">
      <w:pPr>
        <w:rPr>
          <w:rFonts w:ascii="Times New Roman" w:hAnsi="Times New Roman" w:cs="Times New Roman"/>
          <w:sz w:val="24"/>
          <w:szCs w:val="24"/>
        </w:rPr>
      </w:pPr>
    </w:p>
    <w:p w:rsidR="004E504A" w:rsidRDefault="004E504A" w:rsidP="00282F81">
      <w:pPr>
        <w:rPr>
          <w:rFonts w:ascii="Times New Roman" w:hAnsi="Times New Roman" w:cs="Times New Roman"/>
          <w:sz w:val="24"/>
          <w:szCs w:val="24"/>
        </w:rPr>
      </w:pPr>
    </w:p>
    <w:p w:rsidR="004E504A" w:rsidRDefault="004E504A" w:rsidP="00282F81">
      <w:pPr>
        <w:rPr>
          <w:rFonts w:ascii="Times New Roman" w:hAnsi="Times New Roman" w:cs="Times New Roman"/>
          <w:sz w:val="24"/>
          <w:szCs w:val="24"/>
        </w:rPr>
      </w:pPr>
    </w:p>
    <w:p w:rsidR="004E504A" w:rsidRDefault="004E504A" w:rsidP="00282F81">
      <w:pPr>
        <w:rPr>
          <w:rFonts w:ascii="Times New Roman" w:hAnsi="Times New Roman" w:cs="Times New Roman"/>
          <w:sz w:val="24"/>
          <w:szCs w:val="24"/>
        </w:rPr>
      </w:pPr>
    </w:p>
    <w:p w:rsidR="004E504A" w:rsidRDefault="004E504A" w:rsidP="00282F81">
      <w:pPr>
        <w:rPr>
          <w:rFonts w:ascii="Times New Roman" w:hAnsi="Times New Roman" w:cs="Times New Roman"/>
          <w:sz w:val="24"/>
          <w:szCs w:val="24"/>
        </w:rPr>
      </w:pPr>
    </w:p>
    <w:p w:rsidR="004E504A" w:rsidRPr="004E504A" w:rsidRDefault="004E504A" w:rsidP="00282F81">
      <w:pPr>
        <w:rPr>
          <w:rFonts w:ascii="Times New Roman" w:hAnsi="Times New Roman" w:cs="Times New Roman"/>
          <w:sz w:val="24"/>
          <w:szCs w:val="24"/>
        </w:rPr>
      </w:pPr>
    </w:p>
    <w:p w:rsidR="00282F81" w:rsidRDefault="00282F81" w:rsidP="00282F81">
      <w:pPr>
        <w:rPr>
          <w:rFonts w:ascii="Times New Roman" w:hAnsi="Times New Roman" w:cs="Times New Roman"/>
          <w:sz w:val="24"/>
          <w:szCs w:val="24"/>
        </w:rPr>
      </w:pPr>
      <w:r w:rsidRPr="004E504A">
        <w:rPr>
          <w:rFonts w:ascii="Times New Roman" w:hAnsi="Times New Roman" w:cs="Times New Roman"/>
          <w:sz w:val="24"/>
          <w:szCs w:val="24"/>
        </w:rPr>
        <w:t xml:space="preserve"> Примечание: Изменение даты проведения аттестации производится по согласованию с председателем аттестационной комиссии. </w:t>
      </w:r>
    </w:p>
    <w:p w:rsidR="00167EC2" w:rsidRPr="004E504A" w:rsidRDefault="00167EC2" w:rsidP="00282F8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7042E" w:rsidRPr="00AF2CD5" w:rsidRDefault="00BE0FA1" w:rsidP="0087042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  <w:r w:rsidRPr="00AF2C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AF2CD5">
        <w:rPr>
          <w:rFonts w:ascii="Times New Roman" w:hAnsi="Times New Roman" w:cs="Times New Roman"/>
          <w:sz w:val="24"/>
          <w:szCs w:val="24"/>
        </w:rPr>
        <w:t xml:space="preserve">                       к постановлению администрации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Баткатского сельского поселения </w:t>
      </w:r>
      <w:r w:rsidR="008704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042E">
        <w:rPr>
          <w:rFonts w:ascii="Times New Roman" w:hAnsi="Times New Roman" w:cs="Times New Roman"/>
          <w:sz w:val="24"/>
          <w:szCs w:val="24"/>
        </w:rPr>
        <w:t>от 15.10.2018г.</w:t>
      </w:r>
      <w:r w:rsidR="0087042E" w:rsidRPr="00AF2CD5">
        <w:rPr>
          <w:rFonts w:ascii="Times New Roman" w:hAnsi="Times New Roman" w:cs="Times New Roman"/>
          <w:sz w:val="24"/>
          <w:szCs w:val="24"/>
        </w:rPr>
        <w:t xml:space="preserve">  №</w:t>
      </w:r>
      <w:r w:rsidR="0087042E">
        <w:rPr>
          <w:rFonts w:ascii="Times New Roman" w:hAnsi="Times New Roman" w:cs="Times New Roman"/>
          <w:sz w:val="24"/>
          <w:szCs w:val="24"/>
        </w:rPr>
        <w:t>61</w:t>
      </w:r>
      <w:r w:rsidR="0087042E" w:rsidRPr="00AF2C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FA1" w:rsidRDefault="00BE0FA1" w:rsidP="0087042E">
      <w:pPr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282F81" w:rsidRDefault="00282F81" w:rsidP="00282F81"/>
    <w:p w:rsidR="00282F81" w:rsidRPr="00BE0FA1" w:rsidRDefault="00282F81" w:rsidP="00282F81">
      <w:pPr>
        <w:rPr>
          <w:rFonts w:ascii="Times New Roman" w:hAnsi="Times New Roman" w:cs="Times New Roman"/>
          <w:sz w:val="24"/>
          <w:szCs w:val="24"/>
        </w:rPr>
      </w:pPr>
      <w:r w:rsidRPr="00BE0F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F81" w:rsidRPr="00BE0FA1" w:rsidRDefault="00282F81" w:rsidP="00BE0FA1">
      <w:pPr>
        <w:jc w:val="center"/>
        <w:rPr>
          <w:rFonts w:ascii="Times New Roman" w:hAnsi="Times New Roman" w:cs="Times New Roman"/>
          <w:sz w:val="24"/>
          <w:szCs w:val="24"/>
        </w:rPr>
      </w:pPr>
      <w:r w:rsidRPr="00BE0FA1">
        <w:rPr>
          <w:rFonts w:ascii="Times New Roman" w:hAnsi="Times New Roman" w:cs="Times New Roman"/>
          <w:sz w:val="24"/>
          <w:szCs w:val="24"/>
        </w:rPr>
        <w:t>ПЕРЕЧЕНЬ ВОПРОСОВ</w:t>
      </w:r>
      <w:r w:rsidR="00BE0FA1" w:rsidRPr="00BE0F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BE0FA1">
        <w:rPr>
          <w:rFonts w:ascii="Times New Roman" w:hAnsi="Times New Roman" w:cs="Times New Roman"/>
          <w:sz w:val="24"/>
          <w:szCs w:val="24"/>
        </w:rPr>
        <w:t xml:space="preserve"> для проведения аттестации муниципальных служащих</w:t>
      </w:r>
    </w:p>
    <w:p w:rsidR="00282F81" w:rsidRPr="00BE0FA1" w:rsidRDefault="00282F81" w:rsidP="00BE0F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2F81" w:rsidRPr="00BE0FA1" w:rsidRDefault="00282F81" w:rsidP="00282F81">
      <w:pPr>
        <w:rPr>
          <w:rFonts w:ascii="Times New Roman" w:hAnsi="Times New Roman" w:cs="Times New Roman"/>
          <w:sz w:val="24"/>
          <w:szCs w:val="24"/>
        </w:rPr>
      </w:pPr>
      <w:r w:rsidRPr="00BE0F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F81" w:rsidRPr="00BE0FA1" w:rsidRDefault="00282F81" w:rsidP="00282F81">
      <w:pPr>
        <w:rPr>
          <w:rFonts w:ascii="Times New Roman" w:hAnsi="Times New Roman" w:cs="Times New Roman"/>
          <w:sz w:val="24"/>
          <w:szCs w:val="24"/>
        </w:rPr>
      </w:pPr>
      <w:r w:rsidRPr="00BE0FA1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 </w:t>
      </w:r>
    </w:p>
    <w:p w:rsidR="00282F81" w:rsidRPr="00BE0FA1" w:rsidRDefault="00282F81" w:rsidP="00282F81">
      <w:pPr>
        <w:rPr>
          <w:rFonts w:ascii="Times New Roman" w:hAnsi="Times New Roman" w:cs="Times New Roman"/>
          <w:sz w:val="24"/>
          <w:szCs w:val="24"/>
        </w:rPr>
      </w:pPr>
      <w:r w:rsidRPr="00BE0FA1">
        <w:rPr>
          <w:rFonts w:ascii="Times New Roman" w:hAnsi="Times New Roman" w:cs="Times New Roman"/>
          <w:sz w:val="24"/>
          <w:szCs w:val="24"/>
        </w:rPr>
        <w:t xml:space="preserve"> 1. Понятие и сущность Конституции РФ. Дата принятия Конституции РФ. Способ принятия конституции РФ.</w:t>
      </w:r>
      <w:r w:rsidR="00BE0F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BE0FA1">
        <w:rPr>
          <w:rFonts w:ascii="Times New Roman" w:hAnsi="Times New Roman" w:cs="Times New Roman"/>
          <w:sz w:val="24"/>
          <w:szCs w:val="24"/>
        </w:rPr>
        <w:t xml:space="preserve">2. Структура и содержание Конституции РФ. </w:t>
      </w:r>
      <w:r w:rsidR="00BE0F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BE0FA1">
        <w:rPr>
          <w:rFonts w:ascii="Times New Roman" w:hAnsi="Times New Roman" w:cs="Times New Roman"/>
          <w:sz w:val="24"/>
          <w:szCs w:val="24"/>
        </w:rPr>
        <w:t xml:space="preserve">3. Конституционные права и свободы граждан РФ. </w:t>
      </w:r>
      <w:r w:rsidR="00443D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BE0FA1">
        <w:rPr>
          <w:rFonts w:ascii="Times New Roman" w:hAnsi="Times New Roman" w:cs="Times New Roman"/>
          <w:sz w:val="24"/>
          <w:szCs w:val="24"/>
        </w:rPr>
        <w:t>4. Основные (конституционные) обязанности граждан РФ. Что не закрепляет Конституция РФ?</w:t>
      </w:r>
      <w:r w:rsidR="00443D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BE0FA1">
        <w:rPr>
          <w:rFonts w:ascii="Times New Roman" w:hAnsi="Times New Roman" w:cs="Times New Roman"/>
          <w:sz w:val="24"/>
          <w:szCs w:val="24"/>
        </w:rPr>
        <w:t xml:space="preserve"> 5. Президент РФ: конституционно-правовой статус, полномочия. Срок избрания Президента РФ. </w:t>
      </w:r>
      <w:r w:rsidR="00443D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E0FA1">
        <w:rPr>
          <w:rFonts w:ascii="Times New Roman" w:hAnsi="Times New Roman" w:cs="Times New Roman"/>
          <w:sz w:val="24"/>
          <w:szCs w:val="24"/>
        </w:rPr>
        <w:t xml:space="preserve">6. Правительство РФ: порядок формирования, состав, структура. Кто назначает Председателя Правительства РФ? Какие нормативные акты издает Правительство РФ? Какой высший государственный орган может  принять решение об отставке Правительства РФ? </w:t>
      </w:r>
      <w:r w:rsidR="00443D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BE0FA1">
        <w:rPr>
          <w:rFonts w:ascii="Times New Roman" w:hAnsi="Times New Roman" w:cs="Times New Roman"/>
          <w:sz w:val="24"/>
          <w:szCs w:val="24"/>
        </w:rPr>
        <w:t>7.  Государственный флаг, герб, гимн РФ (их описание и порядок официального использования). Согласно Конституции РФ русский язык является………</w:t>
      </w:r>
      <w:r w:rsidR="00443D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BE0FA1">
        <w:rPr>
          <w:rFonts w:ascii="Times New Roman" w:hAnsi="Times New Roman" w:cs="Times New Roman"/>
          <w:sz w:val="24"/>
          <w:szCs w:val="24"/>
        </w:rPr>
        <w:t xml:space="preserve">? Что является денежной единицей РФ? </w:t>
      </w:r>
      <w:r w:rsidR="00443D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BE0FA1">
        <w:rPr>
          <w:rFonts w:ascii="Times New Roman" w:hAnsi="Times New Roman" w:cs="Times New Roman"/>
          <w:sz w:val="24"/>
          <w:szCs w:val="24"/>
        </w:rPr>
        <w:t xml:space="preserve">8. Местное самоуправление в РФ. </w:t>
      </w:r>
    </w:p>
    <w:p w:rsidR="00282F81" w:rsidRPr="00BE0FA1" w:rsidRDefault="00282F81" w:rsidP="00282F81">
      <w:pPr>
        <w:rPr>
          <w:rFonts w:ascii="Times New Roman" w:hAnsi="Times New Roman" w:cs="Times New Roman"/>
          <w:sz w:val="24"/>
          <w:szCs w:val="24"/>
        </w:rPr>
      </w:pPr>
      <w:r w:rsidRPr="00BE0F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F81" w:rsidRPr="00BE0FA1" w:rsidRDefault="00282F81" w:rsidP="00282F81">
      <w:pPr>
        <w:rPr>
          <w:rFonts w:ascii="Times New Roman" w:hAnsi="Times New Roman" w:cs="Times New Roman"/>
          <w:sz w:val="24"/>
          <w:szCs w:val="24"/>
        </w:rPr>
      </w:pPr>
      <w:r w:rsidRPr="00BE0F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F81" w:rsidRPr="00BE0FA1" w:rsidRDefault="00282F81" w:rsidP="00282F81">
      <w:pPr>
        <w:rPr>
          <w:rFonts w:ascii="Times New Roman" w:hAnsi="Times New Roman" w:cs="Times New Roman"/>
          <w:sz w:val="24"/>
          <w:szCs w:val="24"/>
        </w:rPr>
      </w:pPr>
      <w:r w:rsidRPr="00BE0FA1">
        <w:rPr>
          <w:rFonts w:ascii="Times New Roman" w:hAnsi="Times New Roman" w:cs="Times New Roman"/>
          <w:sz w:val="24"/>
          <w:szCs w:val="24"/>
        </w:rPr>
        <w:t xml:space="preserve">Устав (основной закон) </w:t>
      </w:r>
      <w:r w:rsidR="00443DE9">
        <w:rPr>
          <w:rFonts w:ascii="Times New Roman" w:hAnsi="Times New Roman" w:cs="Times New Roman"/>
          <w:sz w:val="24"/>
          <w:szCs w:val="24"/>
        </w:rPr>
        <w:t xml:space="preserve">Томской </w:t>
      </w:r>
      <w:r w:rsidRPr="00BE0FA1">
        <w:rPr>
          <w:rFonts w:ascii="Times New Roman" w:hAnsi="Times New Roman" w:cs="Times New Roman"/>
          <w:sz w:val="24"/>
          <w:szCs w:val="24"/>
        </w:rPr>
        <w:t xml:space="preserve">области </w:t>
      </w:r>
    </w:p>
    <w:p w:rsidR="00282F81" w:rsidRPr="00BE0FA1" w:rsidRDefault="00282F81" w:rsidP="00282F81">
      <w:pPr>
        <w:rPr>
          <w:rFonts w:ascii="Times New Roman" w:hAnsi="Times New Roman" w:cs="Times New Roman"/>
          <w:sz w:val="24"/>
          <w:szCs w:val="24"/>
        </w:rPr>
      </w:pPr>
      <w:r w:rsidRPr="00BE0FA1">
        <w:rPr>
          <w:rFonts w:ascii="Times New Roman" w:hAnsi="Times New Roman" w:cs="Times New Roman"/>
          <w:sz w:val="24"/>
          <w:szCs w:val="24"/>
        </w:rPr>
        <w:t xml:space="preserve"> 1. Статус </w:t>
      </w:r>
      <w:r w:rsidR="00443DE9">
        <w:rPr>
          <w:rFonts w:ascii="Times New Roman" w:hAnsi="Times New Roman" w:cs="Times New Roman"/>
          <w:sz w:val="24"/>
          <w:szCs w:val="24"/>
        </w:rPr>
        <w:t xml:space="preserve">Томской </w:t>
      </w:r>
      <w:r w:rsidRPr="00BE0FA1">
        <w:rPr>
          <w:rFonts w:ascii="Times New Roman" w:hAnsi="Times New Roman" w:cs="Times New Roman"/>
          <w:sz w:val="24"/>
          <w:szCs w:val="24"/>
        </w:rPr>
        <w:t xml:space="preserve"> области как субъекта РФ. </w:t>
      </w:r>
      <w:r w:rsidR="00443D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BE0FA1">
        <w:rPr>
          <w:rFonts w:ascii="Times New Roman" w:hAnsi="Times New Roman" w:cs="Times New Roman"/>
          <w:sz w:val="24"/>
          <w:szCs w:val="24"/>
        </w:rPr>
        <w:t>Административно</w:t>
      </w:r>
      <w:r w:rsidR="00443DE9">
        <w:rPr>
          <w:rFonts w:ascii="Times New Roman" w:hAnsi="Times New Roman" w:cs="Times New Roman"/>
          <w:sz w:val="24"/>
          <w:szCs w:val="24"/>
        </w:rPr>
        <w:t>-</w:t>
      </w:r>
      <w:r w:rsidRPr="00BE0FA1">
        <w:rPr>
          <w:rFonts w:ascii="Times New Roman" w:hAnsi="Times New Roman" w:cs="Times New Roman"/>
          <w:sz w:val="24"/>
          <w:szCs w:val="24"/>
        </w:rPr>
        <w:t xml:space="preserve">территориальное устройство области. </w:t>
      </w:r>
      <w:r w:rsidR="00443D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BE0FA1">
        <w:rPr>
          <w:rFonts w:ascii="Times New Roman" w:hAnsi="Times New Roman" w:cs="Times New Roman"/>
          <w:sz w:val="24"/>
          <w:szCs w:val="24"/>
        </w:rPr>
        <w:t xml:space="preserve">2. Экономическая основа области. </w:t>
      </w:r>
      <w:r w:rsidR="00443D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BE0FA1">
        <w:rPr>
          <w:rFonts w:ascii="Times New Roman" w:hAnsi="Times New Roman" w:cs="Times New Roman"/>
          <w:sz w:val="24"/>
          <w:szCs w:val="24"/>
        </w:rPr>
        <w:t xml:space="preserve">3. Финансовая основа области. </w:t>
      </w:r>
      <w:r w:rsidR="00443D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BE0FA1">
        <w:rPr>
          <w:rFonts w:ascii="Times New Roman" w:hAnsi="Times New Roman" w:cs="Times New Roman"/>
          <w:sz w:val="24"/>
          <w:szCs w:val="24"/>
        </w:rPr>
        <w:t xml:space="preserve">4. Законодательное собрание </w:t>
      </w:r>
      <w:r w:rsidR="00443DE9">
        <w:rPr>
          <w:rFonts w:ascii="Times New Roman" w:hAnsi="Times New Roman" w:cs="Times New Roman"/>
          <w:sz w:val="24"/>
          <w:szCs w:val="24"/>
        </w:rPr>
        <w:t>Томской</w:t>
      </w:r>
      <w:r w:rsidRPr="00BE0FA1">
        <w:rPr>
          <w:rFonts w:ascii="Times New Roman" w:hAnsi="Times New Roman" w:cs="Times New Roman"/>
          <w:sz w:val="24"/>
          <w:szCs w:val="24"/>
        </w:rPr>
        <w:t xml:space="preserve"> области: статус, порядок избрания. </w:t>
      </w:r>
      <w:r w:rsidR="00443DE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BE0FA1">
        <w:rPr>
          <w:rFonts w:ascii="Times New Roman" w:hAnsi="Times New Roman" w:cs="Times New Roman"/>
          <w:sz w:val="24"/>
          <w:szCs w:val="24"/>
        </w:rPr>
        <w:t xml:space="preserve">5. Губернатор </w:t>
      </w:r>
      <w:r w:rsidR="00443DE9">
        <w:rPr>
          <w:rFonts w:ascii="Times New Roman" w:hAnsi="Times New Roman" w:cs="Times New Roman"/>
          <w:sz w:val="24"/>
          <w:szCs w:val="24"/>
        </w:rPr>
        <w:t>Томской</w:t>
      </w:r>
      <w:r w:rsidRPr="00BE0FA1">
        <w:rPr>
          <w:rFonts w:ascii="Times New Roman" w:hAnsi="Times New Roman" w:cs="Times New Roman"/>
          <w:sz w:val="24"/>
          <w:szCs w:val="24"/>
        </w:rPr>
        <w:t xml:space="preserve"> области: статус, порядок избрания. </w:t>
      </w:r>
      <w:r w:rsidR="00443D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BE0FA1">
        <w:rPr>
          <w:rFonts w:ascii="Times New Roman" w:hAnsi="Times New Roman" w:cs="Times New Roman"/>
          <w:sz w:val="24"/>
          <w:szCs w:val="24"/>
        </w:rPr>
        <w:t>6. Нормативные правовые акты области, порядок принятия</w:t>
      </w:r>
      <w:r w:rsidR="00443DE9">
        <w:rPr>
          <w:rFonts w:ascii="Times New Roman" w:hAnsi="Times New Roman" w:cs="Times New Roman"/>
          <w:sz w:val="24"/>
          <w:szCs w:val="24"/>
        </w:rPr>
        <w:t>. Правовые акты Законодательной</w:t>
      </w:r>
      <w:r w:rsidRPr="00BE0FA1">
        <w:rPr>
          <w:rFonts w:ascii="Times New Roman" w:hAnsi="Times New Roman" w:cs="Times New Roman"/>
          <w:sz w:val="24"/>
          <w:szCs w:val="24"/>
        </w:rPr>
        <w:t xml:space="preserve"> </w:t>
      </w:r>
      <w:r w:rsidR="00443DE9">
        <w:rPr>
          <w:rFonts w:ascii="Times New Roman" w:hAnsi="Times New Roman" w:cs="Times New Roman"/>
          <w:sz w:val="24"/>
          <w:szCs w:val="24"/>
        </w:rPr>
        <w:t>Думы Томской</w:t>
      </w:r>
      <w:r w:rsidRPr="00BE0FA1">
        <w:rPr>
          <w:rFonts w:ascii="Times New Roman" w:hAnsi="Times New Roman" w:cs="Times New Roman"/>
          <w:sz w:val="24"/>
          <w:szCs w:val="24"/>
        </w:rPr>
        <w:t xml:space="preserve"> области. Правовые акты Губернатора области. </w:t>
      </w:r>
      <w:r w:rsidR="00443D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BE0FA1">
        <w:rPr>
          <w:rFonts w:ascii="Times New Roman" w:hAnsi="Times New Roman" w:cs="Times New Roman"/>
          <w:sz w:val="24"/>
          <w:szCs w:val="24"/>
        </w:rPr>
        <w:t xml:space="preserve">7. Взаимодействие органов государственной власти </w:t>
      </w:r>
      <w:r w:rsidR="00443DE9">
        <w:rPr>
          <w:rFonts w:ascii="Times New Roman" w:hAnsi="Times New Roman" w:cs="Times New Roman"/>
          <w:sz w:val="24"/>
          <w:szCs w:val="24"/>
        </w:rPr>
        <w:t>Томской</w:t>
      </w:r>
      <w:r w:rsidRPr="00BE0FA1">
        <w:rPr>
          <w:rFonts w:ascii="Times New Roman" w:hAnsi="Times New Roman" w:cs="Times New Roman"/>
          <w:sz w:val="24"/>
          <w:szCs w:val="24"/>
        </w:rPr>
        <w:t xml:space="preserve"> области. </w:t>
      </w:r>
    </w:p>
    <w:p w:rsidR="00282F81" w:rsidRPr="00BE0FA1" w:rsidRDefault="00282F81" w:rsidP="00282F81">
      <w:pPr>
        <w:rPr>
          <w:rFonts w:ascii="Times New Roman" w:hAnsi="Times New Roman" w:cs="Times New Roman"/>
          <w:sz w:val="24"/>
          <w:szCs w:val="24"/>
        </w:rPr>
      </w:pPr>
      <w:r w:rsidRPr="00BE0FA1">
        <w:rPr>
          <w:rFonts w:ascii="Times New Roman" w:hAnsi="Times New Roman" w:cs="Times New Roman"/>
          <w:sz w:val="24"/>
          <w:szCs w:val="24"/>
        </w:rPr>
        <w:t xml:space="preserve">8. Порядок принятия Устава </w:t>
      </w:r>
      <w:r w:rsidR="00443DE9">
        <w:rPr>
          <w:rFonts w:ascii="Times New Roman" w:hAnsi="Times New Roman" w:cs="Times New Roman"/>
          <w:sz w:val="24"/>
          <w:szCs w:val="24"/>
        </w:rPr>
        <w:t>Томской</w:t>
      </w:r>
      <w:r w:rsidRPr="00BE0FA1">
        <w:rPr>
          <w:rFonts w:ascii="Times New Roman" w:hAnsi="Times New Roman" w:cs="Times New Roman"/>
          <w:sz w:val="24"/>
          <w:szCs w:val="24"/>
        </w:rPr>
        <w:t xml:space="preserve"> области и внесение в него изменений и дополнений. 9. Официальные символы </w:t>
      </w:r>
      <w:r w:rsidR="00443DE9">
        <w:rPr>
          <w:rFonts w:ascii="Times New Roman" w:hAnsi="Times New Roman" w:cs="Times New Roman"/>
          <w:sz w:val="24"/>
          <w:szCs w:val="24"/>
        </w:rPr>
        <w:t>Томской</w:t>
      </w:r>
      <w:r w:rsidRPr="00BE0FA1">
        <w:rPr>
          <w:rFonts w:ascii="Times New Roman" w:hAnsi="Times New Roman" w:cs="Times New Roman"/>
          <w:sz w:val="24"/>
          <w:szCs w:val="24"/>
        </w:rPr>
        <w:t xml:space="preserve"> области. </w:t>
      </w:r>
    </w:p>
    <w:p w:rsidR="00282F81" w:rsidRPr="00BE0FA1" w:rsidRDefault="00282F81" w:rsidP="00282F81">
      <w:pPr>
        <w:rPr>
          <w:rFonts w:ascii="Times New Roman" w:hAnsi="Times New Roman" w:cs="Times New Roman"/>
          <w:sz w:val="24"/>
          <w:szCs w:val="24"/>
        </w:rPr>
      </w:pPr>
      <w:r w:rsidRPr="00BE0FA1">
        <w:rPr>
          <w:rFonts w:ascii="Times New Roman" w:hAnsi="Times New Roman" w:cs="Times New Roman"/>
          <w:sz w:val="24"/>
          <w:szCs w:val="24"/>
        </w:rPr>
        <w:lastRenderedPageBreak/>
        <w:t xml:space="preserve"> Устав муниципального образования «</w:t>
      </w:r>
      <w:r w:rsidR="00277294">
        <w:rPr>
          <w:rFonts w:ascii="Times New Roman" w:hAnsi="Times New Roman" w:cs="Times New Roman"/>
          <w:sz w:val="24"/>
          <w:szCs w:val="24"/>
        </w:rPr>
        <w:t>Баткатское сельское поселение</w:t>
      </w:r>
      <w:r w:rsidRPr="00BE0FA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82F81" w:rsidRPr="00BE0FA1" w:rsidRDefault="00282F81" w:rsidP="00282F81">
      <w:pPr>
        <w:rPr>
          <w:rFonts w:ascii="Times New Roman" w:hAnsi="Times New Roman" w:cs="Times New Roman"/>
          <w:sz w:val="24"/>
          <w:szCs w:val="24"/>
        </w:rPr>
      </w:pPr>
      <w:r w:rsidRPr="00BE0F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F81" w:rsidRPr="00BE0FA1" w:rsidRDefault="00282F81" w:rsidP="00282F81">
      <w:pPr>
        <w:rPr>
          <w:rFonts w:ascii="Times New Roman" w:hAnsi="Times New Roman" w:cs="Times New Roman"/>
          <w:sz w:val="24"/>
          <w:szCs w:val="24"/>
        </w:rPr>
      </w:pPr>
      <w:r w:rsidRPr="00BE0FA1">
        <w:rPr>
          <w:rFonts w:ascii="Times New Roman" w:hAnsi="Times New Roman" w:cs="Times New Roman"/>
          <w:sz w:val="24"/>
          <w:szCs w:val="24"/>
        </w:rPr>
        <w:t xml:space="preserve">1. Понятие местного самоуправления. Вопросы местного значения </w:t>
      </w:r>
      <w:r w:rsidR="00277294">
        <w:rPr>
          <w:rFonts w:ascii="Times New Roman" w:hAnsi="Times New Roman" w:cs="Times New Roman"/>
          <w:sz w:val="24"/>
          <w:szCs w:val="24"/>
        </w:rPr>
        <w:t xml:space="preserve">сельского поселения.           </w:t>
      </w:r>
      <w:r w:rsidRPr="00BE0FA1">
        <w:rPr>
          <w:rFonts w:ascii="Times New Roman" w:hAnsi="Times New Roman" w:cs="Times New Roman"/>
          <w:sz w:val="24"/>
          <w:szCs w:val="24"/>
        </w:rPr>
        <w:t xml:space="preserve">2. Структура администрации </w:t>
      </w:r>
      <w:r w:rsidR="00277294">
        <w:rPr>
          <w:rFonts w:ascii="Times New Roman" w:hAnsi="Times New Roman" w:cs="Times New Roman"/>
          <w:sz w:val="24"/>
          <w:szCs w:val="24"/>
        </w:rPr>
        <w:t>поселения</w:t>
      </w:r>
      <w:r w:rsidRPr="00BE0FA1">
        <w:rPr>
          <w:rFonts w:ascii="Times New Roman" w:hAnsi="Times New Roman" w:cs="Times New Roman"/>
          <w:sz w:val="24"/>
          <w:szCs w:val="24"/>
        </w:rPr>
        <w:t>.</w:t>
      </w:r>
      <w:r w:rsidR="002772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BE0FA1">
        <w:rPr>
          <w:rFonts w:ascii="Times New Roman" w:hAnsi="Times New Roman" w:cs="Times New Roman"/>
          <w:sz w:val="24"/>
          <w:szCs w:val="24"/>
        </w:rPr>
        <w:t xml:space="preserve"> 3. </w:t>
      </w:r>
      <w:r w:rsidR="00277294">
        <w:rPr>
          <w:rFonts w:ascii="Times New Roman" w:hAnsi="Times New Roman" w:cs="Times New Roman"/>
          <w:sz w:val="24"/>
          <w:szCs w:val="24"/>
        </w:rPr>
        <w:t>Совет поселения</w:t>
      </w:r>
      <w:r w:rsidRPr="00BE0FA1">
        <w:rPr>
          <w:rFonts w:ascii="Times New Roman" w:hAnsi="Times New Roman" w:cs="Times New Roman"/>
          <w:sz w:val="24"/>
          <w:szCs w:val="24"/>
        </w:rPr>
        <w:t xml:space="preserve"> – представительный орган </w:t>
      </w:r>
      <w:r w:rsidR="0027729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BE0FA1">
        <w:rPr>
          <w:rFonts w:ascii="Times New Roman" w:hAnsi="Times New Roman" w:cs="Times New Roman"/>
          <w:sz w:val="24"/>
          <w:szCs w:val="24"/>
        </w:rPr>
        <w:t xml:space="preserve">. Полномочия </w:t>
      </w:r>
      <w:r w:rsidR="00277294">
        <w:rPr>
          <w:rFonts w:ascii="Times New Roman" w:hAnsi="Times New Roman" w:cs="Times New Roman"/>
          <w:sz w:val="24"/>
          <w:szCs w:val="24"/>
        </w:rPr>
        <w:t>Совета</w:t>
      </w:r>
      <w:r w:rsidRPr="00BE0FA1">
        <w:rPr>
          <w:rFonts w:ascii="Times New Roman" w:hAnsi="Times New Roman" w:cs="Times New Roman"/>
          <w:sz w:val="24"/>
          <w:szCs w:val="24"/>
        </w:rPr>
        <w:t xml:space="preserve"> депутатов. Избрание председателя </w:t>
      </w:r>
      <w:r w:rsidR="00277294">
        <w:rPr>
          <w:rFonts w:ascii="Times New Roman" w:hAnsi="Times New Roman" w:cs="Times New Roman"/>
          <w:sz w:val="24"/>
          <w:szCs w:val="24"/>
        </w:rPr>
        <w:t>Совета</w:t>
      </w:r>
      <w:r w:rsidRPr="00BE0FA1">
        <w:rPr>
          <w:rFonts w:ascii="Times New Roman" w:hAnsi="Times New Roman" w:cs="Times New Roman"/>
          <w:sz w:val="24"/>
          <w:szCs w:val="24"/>
        </w:rPr>
        <w:t xml:space="preserve"> депутатов. </w:t>
      </w:r>
      <w:r w:rsidR="002772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BE0FA1">
        <w:rPr>
          <w:rFonts w:ascii="Times New Roman" w:hAnsi="Times New Roman" w:cs="Times New Roman"/>
          <w:sz w:val="24"/>
          <w:szCs w:val="24"/>
        </w:rPr>
        <w:t xml:space="preserve">4. Глава муниципального </w:t>
      </w:r>
      <w:r w:rsidR="00277294">
        <w:rPr>
          <w:rFonts w:ascii="Times New Roman" w:hAnsi="Times New Roman" w:cs="Times New Roman"/>
          <w:sz w:val="24"/>
          <w:szCs w:val="24"/>
        </w:rPr>
        <w:t>образования</w:t>
      </w:r>
      <w:r w:rsidRPr="00BE0FA1">
        <w:rPr>
          <w:rFonts w:ascii="Times New Roman" w:hAnsi="Times New Roman" w:cs="Times New Roman"/>
          <w:sz w:val="24"/>
          <w:szCs w:val="24"/>
        </w:rPr>
        <w:t xml:space="preserve"> – высшее должностное лицо муниципального </w:t>
      </w:r>
      <w:r w:rsidR="00277294">
        <w:rPr>
          <w:rFonts w:ascii="Times New Roman" w:hAnsi="Times New Roman" w:cs="Times New Roman"/>
          <w:sz w:val="24"/>
          <w:szCs w:val="24"/>
        </w:rPr>
        <w:t>образования</w:t>
      </w:r>
      <w:r w:rsidRPr="00BE0FA1">
        <w:rPr>
          <w:rFonts w:ascii="Times New Roman" w:hAnsi="Times New Roman" w:cs="Times New Roman"/>
          <w:sz w:val="24"/>
          <w:szCs w:val="24"/>
        </w:rPr>
        <w:t xml:space="preserve">. Полномочия главы муниципального </w:t>
      </w:r>
      <w:r w:rsidR="00277294">
        <w:rPr>
          <w:rFonts w:ascii="Times New Roman" w:hAnsi="Times New Roman" w:cs="Times New Roman"/>
          <w:sz w:val="24"/>
          <w:szCs w:val="24"/>
        </w:rPr>
        <w:t>образования</w:t>
      </w:r>
      <w:r w:rsidRPr="00BE0FA1">
        <w:rPr>
          <w:rFonts w:ascii="Times New Roman" w:hAnsi="Times New Roman" w:cs="Times New Roman"/>
          <w:sz w:val="24"/>
          <w:szCs w:val="24"/>
        </w:rPr>
        <w:t xml:space="preserve">. Избрание главы муниципального </w:t>
      </w:r>
      <w:r w:rsidR="00277294">
        <w:rPr>
          <w:rFonts w:ascii="Times New Roman" w:hAnsi="Times New Roman" w:cs="Times New Roman"/>
          <w:sz w:val="24"/>
          <w:szCs w:val="24"/>
        </w:rPr>
        <w:t>образования</w:t>
      </w:r>
      <w:r w:rsidRPr="00BE0FA1">
        <w:rPr>
          <w:rFonts w:ascii="Times New Roman" w:hAnsi="Times New Roman" w:cs="Times New Roman"/>
          <w:sz w:val="24"/>
          <w:szCs w:val="24"/>
        </w:rPr>
        <w:t xml:space="preserve">. </w:t>
      </w:r>
      <w:r w:rsidR="002772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BE0FA1">
        <w:rPr>
          <w:rFonts w:ascii="Times New Roman" w:hAnsi="Times New Roman" w:cs="Times New Roman"/>
          <w:sz w:val="24"/>
          <w:szCs w:val="24"/>
        </w:rPr>
        <w:t xml:space="preserve">5. Администрация – исполнительно-распорядительный орган муниципального </w:t>
      </w:r>
      <w:r w:rsidR="00277294">
        <w:rPr>
          <w:rFonts w:ascii="Times New Roman" w:hAnsi="Times New Roman" w:cs="Times New Roman"/>
          <w:sz w:val="24"/>
          <w:szCs w:val="24"/>
        </w:rPr>
        <w:t>образования</w:t>
      </w:r>
      <w:r w:rsidRPr="00BE0FA1">
        <w:rPr>
          <w:rFonts w:ascii="Times New Roman" w:hAnsi="Times New Roman" w:cs="Times New Roman"/>
          <w:sz w:val="24"/>
          <w:szCs w:val="24"/>
        </w:rPr>
        <w:t xml:space="preserve">. Полномочия администрации. </w:t>
      </w:r>
      <w:r w:rsidR="002772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BE0FA1">
        <w:rPr>
          <w:rFonts w:ascii="Times New Roman" w:hAnsi="Times New Roman" w:cs="Times New Roman"/>
          <w:sz w:val="24"/>
          <w:szCs w:val="24"/>
        </w:rPr>
        <w:t xml:space="preserve">6. Формы участия населения в решении вопросов местного значения. Избирательная комиссия </w:t>
      </w:r>
      <w:r w:rsidR="00277294">
        <w:rPr>
          <w:rFonts w:ascii="Times New Roman" w:hAnsi="Times New Roman" w:cs="Times New Roman"/>
          <w:sz w:val="24"/>
          <w:szCs w:val="24"/>
        </w:rPr>
        <w:t>Баткатского сельского поселения</w:t>
      </w:r>
      <w:r w:rsidRPr="00BE0FA1">
        <w:rPr>
          <w:rFonts w:ascii="Times New Roman" w:hAnsi="Times New Roman" w:cs="Times New Roman"/>
          <w:sz w:val="24"/>
          <w:szCs w:val="24"/>
        </w:rPr>
        <w:t xml:space="preserve">. </w:t>
      </w:r>
      <w:r w:rsidR="002772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BE0FA1">
        <w:rPr>
          <w:rFonts w:ascii="Times New Roman" w:hAnsi="Times New Roman" w:cs="Times New Roman"/>
          <w:sz w:val="24"/>
          <w:szCs w:val="24"/>
        </w:rPr>
        <w:t>7. Экономическая основа местного самоуправления.</w:t>
      </w:r>
      <w:r w:rsidR="002772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BE0FA1">
        <w:rPr>
          <w:rFonts w:ascii="Times New Roman" w:hAnsi="Times New Roman" w:cs="Times New Roman"/>
          <w:sz w:val="24"/>
          <w:szCs w:val="24"/>
        </w:rPr>
        <w:t xml:space="preserve"> 8. Бюджет муниципального </w:t>
      </w:r>
      <w:r w:rsidR="00277294">
        <w:rPr>
          <w:rFonts w:ascii="Times New Roman" w:hAnsi="Times New Roman" w:cs="Times New Roman"/>
          <w:sz w:val="24"/>
          <w:szCs w:val="24"/>
        </w:rPr>
        <w:t>образования</w:t>
      </w:r>
      <w:r w:rsidRPr="00BE0FA1">
        <w:rPr>
          <w:rFonts w:ascii="Times New Roman" w:hAnsi="Times New Roman" w:cs="Times New Roman"/>
          <w:sz w:val="24"/>
          <w:szCs w:val="24"/>
        </w:rPr>
        <w:t xml:space="preserve">, доходы и расходы бюджета </w:t>
      </w:r>
      <w:r w:rsidR="00277294">
        <w:rPr>
          <w:rFonts w:ascii="Times New Roman" w:hAnsi="Times New Roman" w:cs="Times New Roman"/>
          <w:sz w:val="24"/>
          <w:szCs w:val="24"/>
        </w:rPr>
        <w:t>поселения</w:t>
      </w:r>
      <w:r w:rsidRPr="00BE0FA1">
        <w:rPr>
          <w:rFonts w:ascii="Times New Roman" w:hAnsi="Times New Roman" w:cs="Times New Roman"/>
          <w:sz w:val="24"/>
          <w:szCs w:val="24"/>
        </w:rPr>
        <w:t xml:space="preserve">. </w:t>
      </w:r>
      <w:r w:rsidR="0027729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BE0FA1">
        <w:rPr>
          <w:rFonts w:ascii="Times New Roman" w:hAnsi="Times New Roman" w:cs="Times New Roman"/>
          <w:sz w:val="24"/>
          <w:szCs w:val="24"/>
        </w:rPr>
        <w:t xml:space="preserve">9. Как исполняется Федеральный закон от 05.04.2013 №44-ФЗ «О контрактной системе в сфере закупок товаров, работ, услуг для обеспечения государственных и муниципальных нужд» в администрации </w:t>
      </w:r>
      <w:r w:rsidR="00277294">
        <w:rPr>
          <w:rFonts w:ascii="Times New Roman" w:hAnsi="Times New Roman" w:cs="Times New Roman"/>
          <w:sz w:val="24"/>
          <w:szCs w:val="24"/>
        </w:rPr>
        <w:t>поселения</w:t>
      </w:r>
      <w:r w:rsidRPr="00BE0FA1">
        <w:rPr>
          <w:rFonts w:ascii="Times New Roman" w:hAnsi="Times New Roman" w:cs="Times New Roman"/>
          <w:sz w:val="24"/>
          <w:szCs w:val="24"/>
        </w:rPr>
        <w:t xml:space="preserve">? </w:t>
      </w:r>
      <w:r w:rsidR="002772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1</w:t>
      </w:r>
      <w:r w:rsidRPr="00BE0FA1">
        <w:rPr>
          <w:rFonts w:ascii="Times New Roman" w:hAnsi="Times New Roman" w:cs="Times New Roman"/>
          <w:sz w:val="24"/>
          <w:szCs w:val="24"/>
        </w:rPr>
        <w:t xml:space="preserve">0. Ответственность органов местного самоуправления и должностных лиц. </w:t>
      </w:r>
    </w:p>
    <w:p w:rsidR="00282F81" w:rsidRPr="00BE0FA1" w:rsidRDefault="00282F81" w:rsidP="00282F81">
      <w:pPr>
        <w:rPr>
          <w:rFonts w:ascii="Times New Roman" w:hAnsi="Times New Roman" w:cs="Times New Roman"/>
          <w:sz w:val="24"/>
          <w:szCs w:val="24"/>
        </w:rPr>
      </w:pPr>
      <w:r w:rsidRPr="00BE0FA1">
        <w:rPr>
          <w:rFonts w:ascii="Times New Roman" w:hAnsi="Times New Roman" w:cs="Times New Roman"/>
          <w:sz w:val="24"/>
          <w:szCs w:val="24"/>
        </w:rPr>
        <w:t xml:space="preserve"> Муниципальная служба </w:t>
      </w:r>
    </w:p>
    <w:p w:rsidR="00282F81" w:rsidRPr="00BE0FA1" w:rsidRDefault="00282F81" w:rsidP="00282F81">
      <w:pPr>
        <w:rPr>
          <w:rFonts w:ascii="Times New Roman" w:hAnsi="Times New Roman" w:cs="Times New Roman"/>
          <w:sz w:val="24"/>
          <w:szCs w:val="24"/>
        </w:rPr>
      </w:pPr>
      <w:r w:rsidRPr="00BE0FA1">
        <w:rPr>
          <w:rFonts w:ascii="Times New Roman" w:hAnsi="Times New Roman" w:cs="Times New Roman"/>
          <w:sz w:val="24"/>
          <w:szCs w:val="24"/>
        </w:rPr>
        <w:t xml:space="preserve"> 1. Правовые основы муниципальной службы. </w:t>
      </w:r>
      <w:r w:rsidR="00C039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BE0FA1">
        <w:rPr>
          <w:rFonts w:ascii="Times New Roman" w:hAnsi="Times New Roman" w:cs="Times New Roman"/>
          <w:sz w:val="24"/>
          <w:szCs w:val="24"/>
        </w:rPr>
        <w:t xml:space="preserve">2. Понятие муниципальной службы. Должности муниципальной службы. </w:t>
      </w:r>
      <w:r w:rsidR="00C039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BE0FA1">
        <w:rPr>
          <w:rFonts w:ascii="Times New Roman" w:hAnsi="Times New Roman" w:cs="Times New Roman"/>
          <w:sz w:val="24"/>
          <w:szCs w:val="24"/>
        </w:rPr>
        <w:t xml:space="preserve"> 3. Порядок присвоения и сохранения классных чинов муниципальной службы. </w:t>
      </w:r>
      <w:r w:rsidR="00C039DA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BE0FA1">
        <w:rPr>
          <w:rFonts w:ascii="Times New Roman" w:hAnsi="Times New Roman" w:cs="Times New Roman"/>
          <w:sz w:val="24"/>
          <w:szCs w:val="24"/>
        </w:rPr>
        <w:t xml:space="preserve">4. Основные принципы муниципальной службы. Служебная дисциплина на муниципальной службе. </w:t>
      </w:r>
      <w:r w:rsidR="00C039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BE0FA1">
        <w:rPr>
          <w:rFonts w:ascii="Times New Roman" w:hAnsi="Times New Roman" w:cs="Times New Roman"/>
          <w:sz w:val="24"/>
          <w:szCs w:val="24"/>
        </w:rPr>
        <w:t xml:space="preserve">5. Классификационные требования для замещения должностей муниципальной службы. </w:t>
      </w:r>
      <w:r w:rsidR="00C039D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E0FA1">
        <w:rPr>
          <w:rFonts w:ascii="Times New Roman" w:hAnsi="Times New Roman" w:cs="Times New Roman"/>
          <w:sz w:val="24"/>
          <w:szCs w:val="24"/>
        </w:rPr>
        <w:t xml:space="preserve">6. Муниципальный служащий: понятие, основные права. </w:t>
      </w:r>
      <w:r w:rsidR="00C039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BE0FA1">
        <w:rPr>
          <w:rFonts w:ascii="Times New Roman" w:hAnsi="Times New Roman" w:cs="Times New Roman"/>
          <w:sz w:val="24"/>
          <w:szCs w:val="24"/>
        </w:rPr>
        <w:t xml:space="preserve">7. Основные обязанности муниципального служащего. Продолжительность служебного времени для муниципального служащего. </w:t>
      </w:r>
      <w:r w:rsidR="00C039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BE0FA1">
        <w:rPr>
          <w:rFonts w:ascii="Times New Roman" w:hAnsi="Times New Roman" w:cs="Times New Roman"/>
          <w:sz w:val="24"/>
          <w:szCs w:val="24"/>
        </w:rPr>
        <w:t xml:space="preserve">8. Запреты, связанные с муниципальной службой. Ограничения, связанные с муниципальной службой. </w:t>
      </w:r>
      <w:r w:rsidR="00C039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BE0FA1">
        <w:rPr>
          <w:rFonts w:ascii="Times New Roman" w:hAnsi="Times New Roman" w:cs="Times New Roman"/>
          <w:sz w:val="24"/>
          <w:szCs w:val="24"/>
        </w:rPr>
        <w:t xml:space="preserve">9. Ответственность муниципальных служащих. Дисциплинарная ответственность муниципального служащего. Порядок снятия дисциплинарного взыскания. </w:t>
      </w:r>
      <w:r w:rsidR="00C039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BE0FA1">
        <w:rPr>
          <w:rFonts w:ascii="Times New Roman" w:hAnsi="Times New Roman" w:cs="Times New Roman"/>
          <w:sz w:val="24"/>
          <w:szCs w:val="24"/>
        </w:rPr>
        <w:t xml:space="preserve">10. Порядок поступления на муниципальную службу. Основания прекращения муниципальной службы. </w:t>
      </w:r>
      <w:r w:rsidR="00C039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BE0FA1">
        <w:rPr>
          <w:rFonts w:ascii="Times New Roman" w:hAnsi="Times New Roman" w:cs="Times New Roman"/>
          <w:sz w:val="24"/>
          <w:szCs w:val="24"/>
        </w:rPr>
        <w:t xml:space="preserve">11. Аттестация муниципальных служащих (цель и понятие аттестации). Кто не подлежит аттестации? </w:t>
      </w:r>
    </w:p>
    <w:p w:rsidR="00282F81" w:rsidRPr="00BE0FA1" w:rsidRDefault="00282F81" w:rsidP="00282F81">
      <w:pPr>
        <w:rPr>
          <w:rFonts w:ascii="Times New Roman" w:hAnsi="Times New Roman" w:cs="Times New Roman"/>
          <w:sz w:val="24"/>
          <w:szCs w:val="24"/>
        </w:rPr>
      </w:pPr>
      <w:r w:rsidRPr="00BE0FA1">
        <w:rPr>
          <w:rFonts w:ascii="Times New Roman" w:hAnsi="Times New Roman" w:cs="Times New Roman"/>
          <w:sz w:val="24"/>
          <w:szCs w:val="24"/>
        </w:rPr>
        <w:t xml:space="preserve">12. Согласно Федерального закона «О противодействии коррупции», конфликт интересов – это …….(продолжить). </w:t>
      </w:r>
      <w:r w:rsidR="00C039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BE0FA1">
        <w:rPr>
          <w:rFonts w:ascii="Times New Roman" w:hAnsi="Times New Roman" w:cs="Times New Roman"/>
          <w:sz w:val="24"/>
          <w:szCs w:val="24"/>
        </w:rPr>
        <w:t xml:space="preserve">13. Какой продолжительностью устанавливается дополнительный отпуск муниципальному служащему. </w:t>
      </w:r>
      <w:r w:rsidR="00C039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BE0FA1">
        <w:rPr>
          <w:rFonts w:ascii="Times New Roman" w:hAnsi="Times New Roman" w:cs="Times New Roman"/>
          <w:sz w:val="24"/>
          <w:szCs w:val="24"/>
        </w:rPr>
        <w:t xml:space="preserve">14. Какие документы представляет гражданин при поступлении на муниципальную службу. </w:t>
      </w:r>
      <w:r w:rsidR="00C039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BE0FA1">
        <w:rPr>
          <w:rFonts w:ascii="Times New Roman" w:hAnsi="Times New Roman" w:cs="Times New Roman"/>
          <w:sz w:val="24"/>
          <w:szCs w:val="24"/>
        </w:rPr>
        <w:t xml:space="preserve">15. Ситуация, при которой личная заинтересованность муниципального служащего влияет или может повлиять на объективное исполнение им должностных обязанностей. </w:t>
      </w:r>
      <w:r w:rsidR="003520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BE0FA1">
        <w:rPr>
          <w:rFonts w:ascii="Times New Roman" w:hAnsi="Times New Roman" w:cs="Times New Roman"/>
          <w:sz w:val="24"/>
          <w:szCs w:val="24"/>
        </w:rPr>
        <w:t xml:space="preserve">16. Кем и в каком порядке устанавливается стаж муниципальной службы для определения </w:t>
      </w:r>
      <w:r w:rsidRPr="00BE0FA1">
        <w:rPr>
          <w:rFonts w:ascii="Times New Roman" w:hAnsi="Times New Roman" w:cs="Times New Roman"/>
          <w:sz w:val="24"/>
          <w:szCs w:val="24"/>
        </w:rPr>
        <w:lastRenderedPageBreak/>
        <w:t xml:space="preserve">надбавок к должностному окладу за выслугу лет. </w:t>
      </w:r>
      <w:r w:rsidR="009E06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BE0FA1">
        <w:rPr>
          <w:rFonts w:ascii="Times New Roman" w:hAnsi="Times New Roman" w:cs="Times New Roman"/>
          <w:sz w:val="24"/>
          <w:szCs w:val="24"/>
        </w:rPr>
        <w:t xml:space="preserve">17. В какие сроки, кому и какие документы представляет муниципальный служащий, находящийся на муниципальной службе, для указания доходов своих, супруга (супруги) и несовершеннолетних детей? Ответственность за непредставление или недостоверное представление указанных сведений. </w:t>
      </w:r>
      <w:r w:rsidR="009E06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BE0FA1">
        <w:rPr>
          <w:rFonts w:ascii="Times New Roman" w:hAnsi="Times New Roman" w:cs="Times New Roman"/>
          <w:sz w:val="24"/>
          <w:szCs w:val="24"/>
        </w:rPr>
        <w:t xml:space="preserve">18. Порядок уведомления своего работодателя о намерении выполнять иную оплачиваемую работу. Ответственность за не уведомление или несвоевременное уведомление о выполнении иной оплачиваемой деятельности. </w:t>
      </w:r>
      <w:r w:rsidR="009E06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BE0FA1">
        <w:rPr>
          <w:rFonts w:ascii="Times New Roman" w:hAnsi="Times New Roman" w:cs="Times New Roman"/>
          <w:sz w:val="24"/>
          <w:szCs w:val="24"/>
        </w:rPr>
        <w:t xml:space="preserve">19. Ответственность за непринятие мер по урегулированию конфликта интересов на муниципальной службе. </w:t>
      </w:r>
      <w:r w:rsidR="009E06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BE0FA1">
        <w:rPr>
          <w:rFonts w:ascii="Times New Roman" w:hAnsi="Times New Roman" w:cs="Times New Roman"/>
          <w:sz w:val="24"/>
          <w:szCs w:val="24"/>
        </w:rPr>
        <w:t>20. В какой срок работодатель при заключении трудового или гражданско</w:t>
      </w:r>
      <w:r w:rsidR="009E064C">
        <w:rPr>
          <w:rFonts w:ascii="Times New Roman" w:hAnsi="Times New Roman" w:cs="Times New Roman"/>
          <w:sz w:val="24"/>
          <w:szCs w:val="24"/>
        </w:rPr>
        <w:t>-</w:t>
      </w:r>
      <w:r w:rsidRPr="00BE0FA1">
        <w:rPr>
          <w:rFonts w:ascii="Times New Roman" w:hAnsi="Times New Roman" w:cs="Times New Roman"/>
          <w:sz w:val="24"/>
          <w:szCs w:val="24"/>
        </w:rPr>
        <w:t xml:space="preserve">правового договора на выполнение работ (оказание услуг) с гражданином, замещавшим должность муниципальной службы, входящие в соответствующий перечень, обязан сообщить по его последнему месту службы. </w:t>
      </w:r>
      <w:r w:rsidR="009E06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BE0FA1">
        <w:rPr>
          <w:rFonts w:ascii="Times New Roman" w:hAnsi="Times New Roman" w:cs="Times New Roman"/>
          <w:sz w:val="24"/>
          <w:szCs w:val="24"/>
        </w:rPr>
        <w:t xml:space="preserve">21. В какой срок муниципальный служащий обязан уведомить о возникшем конфликте интересов. </w:t>
      </w:r>
      <w:r w:rsidR="009E06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BE0FA1">
        <w:rPr>
          <w:rFonts w:ascii="Times New Roman" w:hAnsi="Times New Roman" w:cs="Times New Roman"/>
          <w:sz w:val="24"/>
          <w:szCs w:val="24"/>
        </w:rPr>
        <w:t xml:space="preserve">22. Для соблюдения требований к служебному поведению муниципальных служащих и урегулированию конфликта интересов, в муниципальном органе образуется…….(что?). 23. Кадровый резерв (понятие). Как осуществляется включение граждан в кадровый резерв? </w:t>
      </w:r>
    </w:p>
    <w:p w:rsidR="00282F81" w:rsidRPr="00BE0FA1" w:rsidRDefault="00282F81" w:rsidP="00282F81">
      <w:pPr>
        <w:rPr>
          <w:rFonts w:ascii="Times New Roman" w:hAnsi="Times New Roman" w:cs="Times New Roman"/>
          <w:sz w:val="24"/>
          <w:szCs w:val="24"/>
        </w:rPr>
      </w:pPr>
      <w:r w:rsidRPr="00BE0F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F81" w:rsidRPr="00BE0FA1" w:rsidRDefault="00282F81" w:rsidP="00282F81">
      <w:pPr>
        <w:rPr>
          <w:rFonts w:ascii="Times New Roman" w:hAnsi="Times New Roman" w:cs="Times New Roman"/>
          <w:sz w:val="24"/>
          <w:szCs w:val="24"/>
        </w:rPr>
      </w:pPr>
      <w:r w:rsidRPr="00BE0FA1">
        <w:rPr>
          <w:rFonts w:ascii="Times New Roman" w:hAnsi="Times New Roman" w:cs="Times New Roman"/>
          <w:sz w:val="24"/>
          <w:szCs w:val="24"/>
        </w:rPr>
        <w:t xml:space="preserve">Другие вопросы </w:t>
      </w:r>
    </w:p>
    <w:p w:rsidR="00282F81" w:rsidRPr="00721EEB" w:rsidRDefault="00282F81" w:rsidP="00721EE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1EEB">
        <w:rPr>
          <w:rFonts w:ascii="Times New Roman" w:hAnsi="Times New Roman" w:cs="Times New Roman"/>
          <w:sz w:val="24"/>
          <w:szCs w:val="24"/>
        </w:rPr>
        <w:t xml:space="preserve">Вопросы, касающиеся профессиональной служебной деятельности муниципального служащего, подлежащего аттестации. </w:t>
      </w:r>
      <w:r w:rsidR="00E92B97" w:rsidRPr="00721E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721EEB">
        <w:rPr>
          <w:rFonts w:ascii="Times New Roman" w:hAnsi="Times New Roman" w:cs="Times New Roman"/>
          <w:sz w:val="24"/>
          <w:szCs w:val="24"/>
        </w:rPr>
        <w:t xml:space="preserve">2. Документооборот: оформление документа, реквизиты документа, регистрация документа. Когда документ считается исполненным и снимается с контроля? Какие документы сдаются в архив и срок их хранения? </w:t>
      </w:r>
      <w:r w:rsidR="00E92B97" w:rsidRPr="00721E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721EEB">
        <w:rPr>
          <w:rFonts w:ascii="Times New Roman" w:hAnsi="Times New Roman" w:cs="Times New Roman"/>
          <w:sz w:val="24"/>
          <w:szCs w:val="24"/>
        </w:rPr>
        <w:t>3.  Служебное письмо (право подписи, резолюция, формат бумаги).</w:t>
      </w:r>
      <w:r w:rsidR="00E92B97" w:rsidRPr="00721E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721EEB">
        <w:rPr>
          <w:rFonts w:ascii="Times New Roman" w:hAnsi="Times New Roman" w:cs="Times New Roman"/>
          <w:sz w:val="24"/>
          <w:szCs w:val="24"/>
        </w:rPr>
        <w:t xml:space="preserve"> 4. Какими федеральными законами Вы руководствуетесь при исполнении своих должностных обязанностей? </w:t>
      </w:r>
      <w:r w:rsidR="00E92B97" w:rsidRPr="00721E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721EEB">
        <w:rPr>
          <w:rFonts w:ascii="Times New Roman" w:hAnsi="Times New Roman" w:cs="Times New Roman"/>
          <w:sz w:val="24"/>
          <w:szCs w:val="24"/>
        </w:rPr>
        <w:t xml:space="preserve">5. Порядок использования персональных данных. </w:t>
      </w:r>
    </w:p>
    <w:p w:rsidR="00721EEB" w:rsidRDefault="00721EEB" w:rsidP="00721EEB">
      <w:pPr>
        <w:rPr>
          <w:rFonts w:ascii="Times New Roman" w:hAnsi="Times New Roman" w:cs="Times New Roman"/>
          <w:sz w:val="24"/>
          <w:szCs w:val="24"/>
        </w:rPr>
      </w:pPr>
    </w:p>
    <w:p w:rsidR="00721EEB" w:rsidRDefault="00721EEB" w:rsidP="00721EEB">
      <w:pPr>
        <w:rPr>
          <w:rFonts w:ascii="Times New Roman" w:hAnsi="Times New Roman" w:cs="Times New Roman"/>
          <w:sz w:val="24"/>
          <w:szCs w:val="24"/>
        </w:rPr>
      </w:pPr>
    </w:p>
    <w:p w:rsidR="00721EEB" w:rsidRDefault="00721EEB" w:rsidP="00721EEB">
      <w:pPr>
        <w:rPr>
          <w:rFonts w:ascii="Times New Roman" w:hAnsi="Times New Roman" w:cs="Times New Roman"/>
          <w:sz w:val="24"/>
          <w:szCs w:val="24"/>
        </w:rPr>
      </w:pPr>
    </w:p>
    <w:p w:rsidR="00721EEB" w:rsidRDefault="00721EEB" w:rsidP="00721EEB">
      <w:pPr>
        <w:rPr>
          <w:rFonts w:ascii="Times New Roman" w:hAnsi="Times New Roman" w:cs="Times New Roman"/>
          <w:sz w:val="24"/>
          <w:szCs w:val="24"/>
        </w:rPr>
      </w:pPr>
    </w:p>
    <w:p w:rsidR="00721EEB" w:rsidRDefault="00721EEB" w:rsidP="00721EEB">
      <w:pPr>
        <w:rPr>
          <w:rFonts w:ascii="Times New Roman" w:hAnsi="Times New Roman" w:cs="Times New Roman"/>
          <w:sz w:val="24"/>
          <w:szCs w:val="24"/>
        </w:rPr>
      </w:pPr>
    </w:p>
    <w:p w:rsidR="00721EEB" w:rsidRDefault="00721EEB" w:rsidP="00721EEB">
      <w:pPr>
        <w:rPr>
          <w:rFonts w:ascii="Times New Roman" w:hAnsi="Times New Roman" w:cs="Times New Roman"/>
          <w:sz w:val="24"/>
          <w:szCs w:val="24"/>
        </w:rPr>
      </w:pPr>
    </w:p>
    <w:p w:rsidR="00721EEB" w:rsidRDefault="00721EEB" w:rsidP="00721EEB">
      <w:pPr>
        <w:rPr>
          <w:rFonts w:ascii="Times New Roman" w:hAnsi="Times New Roman" w:cs="Times New Roman"/>
          <w:sz w:val="24"/>
          <w:szCs w:val="24"/>
        </w:rPr>
      </w:pPr>
    </w:p>
    <w:p w:rsidR="00721EEB" w:rsidRPr="00721EEB" w:rsidRDefault="00721EEB" w:rsidP="00721EEB">
      <w:pPr>
        <w:rPr>
          <w:rFonts w:ascii="Times New Roman" w:hAnsi="Times New Roman" w:cs="Times New Roman"/>
          <w:sz w:val="24"/>
          <w:szCs w:val="24"/>
        </w:rPr>
      </w:pPr>
    </w:p>
    <w:p w:rsidR="008F39D4" w:rsidRDefault="00282F81" w:rsidP="00282F81">
      <w:r>
        <w:t xml:space="preserve">                                                                                                                                                                                      </w:t>
      </w:r>
    </w:p>
    <w:p w:rsidR="008F39D4" w:rsidRDefault="008F39D4" w:rsidP="00282F81"/>
    <w:p w:rsidR="0087042E" w:rsidRPr="00AF2CD5" w:rsidRDefault="008F39D4" w:rsidP="0087042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  <w:r w:rsidRPr="00AF2C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AF2CD5">
        <w:rPr>
          <w:rFonts w:ascii="Times New Roman" w:hAnsi="Times New Roman" w:cs="Times New Roman"/>
          <w:sz w:val="24"/>
          <w:szCs w:val="24"/>
        </w:rPr>
        <w:t xml:space="preserve">                       к постановлению администрации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Баткатского сельского поселения</w:t>
      </w:r>
      <w:r w:rsidR="0087042E" w:rsidRPr="0087042E">
        <w:rPr>
          <w:rFonts w:ascii="Times New Roman" w:hAnsi="Times New Roman" w:cs="Times New Roman"/>
          <w:sz w:val="24"/>
          <w:szCs w:val="24"/>
        </w:rPr>
        <w:t xml:space="preserve"> </w:t>
      </w:r>
      <w:r w:rsidR="008704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от 15.10.2018г.</w:t>
      </w:r>
      <w:r w:rsidR="0087042E" w:rsidRPr="00AF2CD5">
        <w:rPr>
          <w:rFonts w:ascii="Times New Roman" w:hAnsi="Times New Roman" w:cs="Times New Roman"/>
          <w:sz w:val="24"/>
          <w:szCs w:val="24"/>
        </w:rPr>
        <w:t xml:space="preserve">  №</w:t>
      </w:r>
      <w:r w:rsidR="0087042E">
        <w:rPr>
          <w:rFonts w:ascii="Times New Roman" w:hAnsi="Times New Roman" w:cs="Times New Roman"/>
          <w:sz w:val="24"/>
          <w:szCs w:val="24"/>
        </w:rPr>
        <w:t>61</w:t>
      </w:r>
      <w:r w:rsidR="0087042E" w:rsidRPr="00AF2C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F81" w:rsidRDefault="008F39D4" w:rsidP="0087042E">
      <w:pPr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282F81" w:rsidRDefault="00282F81" w:rsidP="00282F81">
      <w:r>
        <w:t xml:space="preserve"> </w:t>
      </w:r>
    </w:p>
    <w:p w:rsidR="00282F81" w:rsidRDefault="00282F81" w:rsidP="00282F81">
      <w:r>
        <w:t xml:space="preserve"> </w:t>
      </w:r>
    </w:p>
    <w:p w:rsidR="008F39D4" w:rsidRDefault="00282F81" w:rsidP="008F39D4">
      <w:pPr>
        <w:jc w:val="center"/>
        <w:rPr>
          <w:rFonts w:ascii="Times New Roman" w:hAnsi="Times New Roman" w:cs="Times New Roman"/>
          <w:sz w:val="24"/>
          <w:szCs w:val="24"/>
        </w:rPr>
      </w:pPr>
      <w:r w:rsidRPr="008F39D4">
        <w:rPr>
          <w:rFonts w:ascii="Times New Roman" w:hAnsi="Times New Roman" w:cs="Times New Roman"/>
          <w:sz w:val="24"/>
          <w:szCs w:val="24"/>
        </w:rPr>
        <w:t xml:space="preserve">С П И С О К </w:t>
      </w:r>
      <w:r w:rsidR="008F39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8F39D4">
        <w:rPr>
          <w:rFonts w:ascii="Times New Roman" w:hAnsi="Times New Roman" w:cs="Times New Roman"/>
          <w:sz w:val="24"/>
          <w:szCs w:val="24"/>
        </w:rPr>
        <w:t xml:space="preserve">муниципальных служащих, замещающих должности муниципальной службы </w:t>
      </w:r>
      <w:r w:rsidR="008F39D4">
        <w:rPr>
          <w:rFonts w:ascii="Times New Roman" w:hAnsi="Times New Roman" w:cs="Times New Roman"/>
          <w:sz w:val="24"/>
          <w:szCs w:val="24"/>
        </w:rPr>
        <w:t xml:space="preserve">                                         МКУ «Администрация Баткатского сельского поселения»</w:t>
      </w:r>
    </w:p>
    <w:p w:rsidR="008F39D4" w:rsidRDefault="008F39D4" w:rsidP="008F39D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598"/>
        <w:gridCol w:w="1960"/>
        <w:gridCol w:w="1116"/>
        <w:gridCol w:w="1847"/>
        <w:gridCol w:w="1549"/>
        <w:gridCol w:w="1007"/>
        <w:gridCol w:w="1131"/>
        <w:gridCol w:w="1418"/>
      </w:tblGrid>
      <w:tr w:rsidR="008F39D4" w:rsidTr="008F39D4">
        <w:tc>
          <w:tcPr>
            <w:tcW w:w="425" w:type="dxa"/>
          </w:tcPr>
          <w:p w:rsidR="008F39D4" w:rsidRPr="008F39D4" w:rsidRDefault="008F39D4" w:rsidP="008F3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9D4">
              <w:rPr>
                <w:rFonts w:ascii="Times New Roman" w:hAnsi="Times New Roman" w:cs="Times New Roman"/>
                <w:sz w:val="20"/>
                <w:szCs w:val="20"/>
              </w:rPr>
              <w:t>№№ п / п</w:t>
            </w:r>
          </w:p>
        </w:tc>
        <w:tc>
          <w:tcPr>
            <w:tcW w:w="2487" w:type="dxa"/>
          </w:tcPr>
          <w:p w:rsidR="008F39D4" w:rsidRPr="008F39D4" w:rsidRDefault="008F39D4" w:rsidP="008F3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9D4">
              <w:rPr>
                <w:rFonts w:ascii="Times New Roman" w:hAnsi="Times New Roman" w:cs="Times New Roman"/>
                <w:sz w:val="20"/>
                <w:szCs w:val="20"/>
              </w:rPr>
              <w:t>Ф.И.О. (полностью)</w:t>
            </w:r>
          </w:p>
        </w:tc>
        <w:tc>
          <w:tcPr>
            <w:tcW w:w="1051" w:type="dxa"/>
          </w:tcPr>
          <w:p w:rsidR="008F39D4" w:rsidRPr="008F39D4" w:rsidRDefault="008F39D4" w:rsidP="008F3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9D4">
              <w:rPr>
                <w:rFonts w:ascii="Times New Roman" w:hAnsi="Times New Roman" w:cs="Times New Roman"/>
                <w:sz w:val="20"/>
                <w:szCs w:val="20"/>
              </w:rPr>
              <w:t>Число, месяц, год рождения</w:t>
            </w:r>
          </w:p>
        </w:tc>
        <w:tc>
          <w:tcPr>
            <w:tcW w:w="1847" w:type="dxa"/>
          </w:tcPr>
          <w:p w:rsidR="008F39D4" w:rsidRPr="008F39D4" w:rsidRDefault="008F39D4" w:rsidP="008F3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9D4">
              <w:rPr>
                <w:rFonts w:ascii="Times New Roman" w:hAnsi="Times New Roman" w:cs="Times New Roman"/>
                <w:sz w:val="20"/>
                <w:szCs w:val="20"/>
              </w:rPr>
              <w:t>Сведения о  профессиональном  образовании и повышении  квалификации (когда и какое учебное заведение окончил, специальность)</w:t>
            </w:r>
          </w:p>
        </w:tc>
        <w:tc>
          <w:tcPr>
            <w:tcW w:w="1260" w:type="dxa"/>
          </w:tcPr>
          <w:p w:rsidR="008F39D4" w:rsidRPr="008F39D4" w:rsidRDefault="008F39D4" w:rsidP="008F3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9D4">
              <w:rPr>
                <w:rFonts w:ascii="Times New Roman" w:hAnsi="Times New Roman" w:cs="Times New Roman"/>
                <w:sz w:val="20"/>
                <w:szCs w:val="20"/>
              </w:rPr>
              <w:t>Замещаемая должность на момент аттестации и дата назначения на эту должность</w:t>
            </w:r>
          </w:p>
        </w:tc>
        <w:tc>
          <w:tcPr>
            <w:tcW w:w="1007" w:type="dxa"/>
          </w:tcPr>
          <w:p w:rsidR="008F39D4" w:rsidRPr="008F39D4" w:rsidRDefault="008F39D4" w:rsidP="008F3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9D4">
              <w:rPr>
                <w:rFonts w:ascii="Times New Roman" w:hAnsi="Times New Roman" w:cs="Times New Roman"/>
                <w:sz w:val="20"/>
                <w:szCs w:val="20"/>
              </w:rPr>
              <w:t>Общий трудовой стаж</w:t>
            </w:r>
          </w:p>
        </w:tc>
        <w:tc>
          <w:tcPr>
            <w:tcW w:w="1131" w:type="dxa"/>
          </w:tcPr>
          <w:p w:rsidR="008F39D4" w:rsidRPr="008F39D4" w:rsidRDefault="008F39D4" w:rsidP="008F3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9D4">
              <w:rPr>
                <w:rFonts w:ascii="Times New Roman" w:hAnsi="Times New Roman" w:cs="Times New Roman"/>
                <w:sz w:val="20"/>
                <w:szCs w:val="20"/>
              </w:rPr>
              <w:t xml:space="preserve">Стаж </w:t>
            </w:r>
            <w:proofErr w:type="spellStart"/>
            <w:r w:rsidRPr="008F39D4">
              <w:rPr>
                <w:rFonts w:ascii="Times New Roman" w:hAnsi="Times New Roman" w:cs="Times New Roman"/>
                <w:sz w:val="20"/>
                <w:szCs w:val="20"/>
              </w:rPr>
              <w:t>муни</w:t>
            </w:r>
            <w:proofErr w:type="spellEnd"/>
            <w:r w:rsidRPr="008F3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F39D4">
              <w:rPr>
                <w:rFonts w:ascii="Times New Roman" w:hAnsi="Times New Roman" w:cs="Times New Roman"/>
                <w:sz w:val="20"/>
                <w:szCs w:val="20"/>
              </w:rPr>
              <w:t>ципальной</w:t>
            </w:r>
            <w:proofErr w:type="spellEnd"/>
            <w:r w:rsidRPr="008F39D4">
              <w:rPr>
                <w:rFonts w:ascii="Times New Roman" w:hAnsi="Times New Roman" w:cs="Times New Roman"/>
                <w:sz w:val="20"/>
                <w:szCs w:val="20"/>
              </w:rPr>
              <w:t xml:space="preserve"> службы</w:t>
            </w:r>
          </w:p>
        </w:tc>
        <w:tc>
          <w:tcPr>
            <w:tcW w:w="1418" w:type="dxa"/>
          </w:tcPr>
          <w:p w:rsidR="008F39D4" w:rsidRPr="008F39D4" w:rsidRDefault="008F39D4" w:rsidP="008F3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9D4">
              <w:rPr>
                <w:rFonts w:ascii="Times New Roman" w:hAnsi="Times New Roman" w:cs="Times New Roman"/>
                <w:sz w:val="20"/>
                <w:szCs w:val="20"/>
              </w:rPr>
              <w:t>Сведения о награждениях</w:t>
            </w:r>
          </w:p>
          <w:p w:rsidR="008F39D4" w:rsidRPr="008F39D4" w:rsidRDefault="008F39D4" w:rsidP="008F3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9D4" w:rsidTr="008F39D4">
        <w:tc>
          <w:tcPr>
            <w:tcW w:w="425" w:type="dxa"/>
          </w:tcPr>
          <w:p w:rsidR="008F39D4" w:rsidRDefault="008F39D4" w:rsidP="008F39D4">
            <w:pPr>
              <w:jc w:val="center"/>
            </w:pPr>
            <w:r>
              <w:t>1</w:t>
            </w:r>
          </w:p>
        </w:tc>
        <w:tc>
          <w:tcPr>
            <w:tcW w:w="2487" w:type="dxa"/>
          </w:tcPr>
          <w:p w:rsidR="008F39D4" w:rsidRDefault="008F39D4" w:rsidP="008F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9D4">
              <w:rPr>
                <w:rFonts w:ascii="Times New Roman" w:hAnsi="Times New Roman" w:cs="Times New Roman"/>
                <w:sz w:val="24"/>
                <w:szCs w:val="24"/>
              </w:rPr>
              <w:t>Минина Юлия Викторовна</w:t>
            </w:r>
          </w:p>
          <w:p w:rsidR="008F39D4" w:rsidRPr="008F39D4" w:rsidRDefault="008F39D4" w:rsidP="008F3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8F39D4" w:rsidRPr="008F39D4" w:rsidRDefault="008F39D4" w:rsidP="008F3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9D4">
              <w:rPr>
                <w:rFonts w:ascii="Times New Roman" w:hAnsi="Times New Roman" w:cs="Times New Roman"/>
                <w:sz w:val="20"/>
                <w:szCs w:val="20"/>
              </w:rPr>
              <w:t>04.10.1988</w:t>
            </w:r>
          </w:p>
        </w:tc>
        <w:tc>
          <w:tcPr>
            <w:tcW w:w="1847" w:type="dxa"/>
          </w:tcPr>
          <w:p w:rsidR="008F39D4" w:rsidRPr="008F39D4" w:rsidRDefault="008F39D4" w:rsidP="008F3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8F39D4" w:rsidRPr="008F39D4" w:rsidRDefault="008F39D4" w:rsidP="008F3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9D4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F39D4">
              <w:rPr>
                <w:rFonts w:ascii="Times New Roman" w:hAnsi="Times New Roman" w:cs="Times New Roman"/>
                <w:sz w:val="20"/>
                <w:szCs w:val="20"/>
              </w:rPr>
              <w:t>вляющий делами</w:t>
            </w:r>
          </w:p>
        </w:tc>
        <w:tc>
          <w:tcPr>
            <w:tcW w:w="1007" w:type="dxa"/>
          </w:tcPr>
          <w:p w:rsidR="008F39D4" w:rsidRPr="008F39D4" w:rsidRDefault="008F39D4" w:rsidP="008F3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8F39D4" w:rsidRPr="008F39D4" w:rsidRDefault="008F39D4" w:rsidP="008F3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F39D4" w:rsidRPr="008F39D4" w:rsidRDefault="008F39D4" w:rsidP="008F3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9D4" w:rsidTr="008F39D4">
        <w:tc>
          <w:tcPr>
            <w:tcW w:w="425" w:type="dxa"/>
          </w:tcPr>
          <w:p w:rsidR="008F39D4" w:rsidRDefault="008F39D4" w:rsidP="008F39D4">
            <w:pPr>
              <w:jc w:val="center"/>
            </w:pPr>
            <w:r>
              <w:t>2</w:t>
            </w:r>
          </w:p>
        </w:tc>
        <w:tc>
          <w:tcPr>
            <w:tcW w:w="2487" w:type="dxa"/>
          </w:tcPr>
          <w:p w:rsidR="008F39D4" w:rsidRDefault="008F39D4" w:rsidP="008F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Непомнящих Евгений Анатольевич</w:t>
            </w:r>
          </w:p>
          <w:p w:rsidR="008F39D4" w:rsidRPr="008F39D4" w:rsidRDefault="008F39D4" w:rsidP="008F3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8F39D4" w:rsidRPr="008F39D4" w:rsidRDefault="008F39D4" w:rsidP="008F3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22.07.19</w:t>
            </w:r>
          </w:p>
        </w:tc>
        <w:tc>
          <w:tcPr>
            <w:tcW w:w="1847" w:type="dxa"/>
          </w:tcPr>
          <w:p w:rsidR="008F39D4" w:rsidRPr="008F39D4" w:rsidRDefault="008F39D4" w:rsidP="008F3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8F39D4" w:rsidRPr="008F39D4" w:rsidRDefault="008F39D4" w:rsidP="008F3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9D4">
              <w:rPr>
                <w:rFonts w:ascii="Times New Roman" w:hAnsi="Times New Roman" w:cs="Times New Roman"/>
                <w:sz w:val="20"/>
                <w:szCs w:val="20"/>
              </w:rPr>
              <w:t>Ведущий специалист по вопросам ЖКХ</w:t>
            </w:r>
          </w:p>
        </w:tc>
        <w:tc>
          <w:tcPr>
            <w:tcW w:w="1007" w:type="dxa"/>
          </w:tcPr>
          <w:p w:rsidR="008F39D4" w:rsidRPr="008F39D4" w:rsidRDefault="008F39D4" w:rsidP="008F3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8F39D4" w:rsidRPr="008F39D4" w:rsidRDefault="008F39D4" w:rsidP="008F3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F39D4" w:rsidRPr="008F39D4" w:rsidRDefault="008F39D4" w:rsidP="008F3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9D4" w:rsidTr="008F39D4">
        <w:tc>
          <w:tcPr>
            <w:tcW w:w="425" w:type="dxa"/>
          </w:tcPr>
          <w:p w:rsidR="008F39D4" w:rsidRDefault="008F39D4" w:rsidP="008F39D4">
            <w:pPr>
              <w:jc w:val="center"/>
            </w:pPr>
            <w:r>
              <w:t>3</w:t>
            </w:r>
          </w:p>
        </w:tc>
        <w:tc>
          <w:tcPr>
            <w:tcW w:w="2487" w:type="dxa"/>
          </w:tcPr>
          <w:p w:rsidR="008F39D4" w:rsidRPr="008F39D4" w:rsidRDefault="008F39D4" w:rsidP="008F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051" w:type="dxa"/>
          </w:tcPr>
          <w:p w:rsidR="008F39D4" w:rsidRPr="008F39D4" w:rsidRDefault="008F39D4" w:rsidP="008F3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</w:tcPr>
          <w:p w:rsidR="008F39D4" w:rsidRPr="008F39D4" w:rsidRDefault="008F39D4" w:rsidP="008F3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8F39D4" w:rsidRPr="008F39D4" w:rsidRDefault="008F39D4" w:rsidP="008F3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категории, администратор Каргалинской территории</w:t>
            </w:r>
          </w:p>
        </w:tc>
        <w:tc>
          <w:tcPr>
            <w:tcW w:w="1007" w:type="dxa"/>
          </w:tcPr>
          <w:p w:rsidR="008F39D4" w:rsidRPr="008F39D4" w:rsidRDefault="008F39D4" w:rsidP="008F3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8F39D4" w:rsidRPr="008F39D4" w:rsidRDefault="008F39D4" w:rsidP="008F3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F39D4" w:rsidRPr="008F39D4" w:rsidRDefault="008F39D4" w:rsidP="008F3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9D4" w:rsidTr="008F39D4">
        <w:tc>
          <w:tcPr>
            <w:tcW w:w="425" w:type="dxa"/>
          </w:tcPr>
          <w:p w:rsidR="008F39D4" w:rsidRDefault="008F39D4" w:rsidP="008F39D4">
            <w:pPr>
              <w:jc w:val="center"/>
            </w:pPr>
            <w:r>
              <w:t>4</w:t>
            </w:r>
          </w:p>
        </w:tc>
        <w:tc>
          <w:tcPr>
            <w:tcW w:w="2487" w:type="dxa"/>
          </w:tcPr>
          <w:p w:rsidR="008F39D4" w:rsidRPr="008F39D4" w:rsidRDefault="008F39D4" w:rsidP="008F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Евгения Ефимовна</w:t>
            </w:r>
          </w:p>
        </w:tc>
        <w:tc>
          <w:tcPr>
            <w:tcW w:w="1051" w:type="dxa"/>
          </w:tcPr>
          <w:p w:rsidR="008F39D4" w:rsidRPr="008F39D4" w:rsidRDefault="008F39D4" w:rsidP="008F3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</w:tcPr>
          <w:p w:rsidR="008F39D4" w:rsidRPr="008F39D4" w:rsidRDefault="008F39D4" w:rsidP="008F3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8F39D4" w:rsidRPr="008F39D4" w:rsidRDefault="008F39D4" w:rsidP="008F3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категории, администратор Бабарыкинской территории</w:t>
            </w:r>
          </w:p>
        </w:tc>
        <w:tc>
          <w:tcPr>
            <w:tcW w:w="1007" w:type="dxa"/>
          </w:tcPr>
          <w:p w:rsidR="008F39D4" w:rsidRPr="008F39D4" w:rsidRDefault="008F39D4" w:rsidP="008F3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8F39D4" w:rsidRPr="008F39D4" w:rsidRDefault="008F39D4" w:rsidP="008F3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F39D4" w:rsidRPr="008F39D4" w:rsidRDefault="008F39D4" w:rsidP="008F3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2F81" w:rsidRDefault="00282F81" w:rsidP="00282F81"/>
    <w:p w:rsidR="008F39D4" w:rsidRDefault="00282F81" w:rsidP="00282F81">
      <w:r>
        <w:t xml:space="preserve">                                                                                                 </w:t>
      </w:r>
    </w:p>
    <w:p w:rsidR="008F39D4" w:rsidRDefault="008F39D4" w:rsidP="00282F81"/>
    <w:p w:rsidR="008F39D4" w:rsidRDefault="008F39D4" w:rsidP="00282F81"/>
    <w:p w:rsidR="008F39D4" w:rsidRDefault="008F39D4" w:rsidP="00282F81"/>
    <w:p w:rsidR="008F39D4" w:rsidRDefault="008F39D4" w:rsidP="00282F81"/>
    <w:p w:rsidR="008F39D4" w:rsidRDefault="008F39D4" w:rsidP="00282F81"/>
    <w:p w:rsidR="008F39D4" w:rsidRDefault="008F39D4" w:rsidP="00282F81"/>
    <w:p w:rsidR="008F39D4" w:rsidRDefault="008F39D4" w:rsidP="00282F81"/>
    <w:p w:rsidR="008F39D4" w:rsidRDefault="008F39D4" w:rsidP="00282F81"/>
    <w:p w:rsidR="0087042E" w:rsidRPr="00AF2CD5" w:rsidRDefault="00C660EE" w:rsidP="0087042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  <w:r w:rsidRPr="00AF2C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AF2CD5">
        <w:rPr>
          <w:rFonts w:ascii="Times New Roman" w:hAnsi="Times New Roman" w:cs="Times New Roman"/>
          <w:sz w:val="24"/>
          <w:szCs w:val="24"/>
        </w:rPr>
        <w:t xml:space="preserve">                       к постановлению администрации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Баткатского сельского поселения </w:t>
      </w:r>
      <w:r w:rsidR="008704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042E">
        <w:rPr>
          <w:rFonts w:ascii="Times New Roman" w:hAnsi="Times New Roman" w:cs="Times New Roman"/>
          <w:sz w:val="24"/>
          <w:szCs w:val="24"/>
        </w:rPr>
        <w:t>от 15.10.2018г.</w:t>
      </w:r>
      <w:r w:rsidR="0087042E" w:rsidRPr="00AF2CD5">
        <w:rPr>
          <w:rFonts w:ascii="Times New Roman" w:hAnsi="Times New Roman" w:cs="Times New Roman"/>
          <w:sz w:val="24"/>
          <w:szCs w:val="24"/>
        </w:rPr>
        <w:t xml:space="preserve">  №</w:t>
      </w:r>
      <w:r w:rsidR="0087042E">
        <w:rPr>
          <w:rFonts w:ascii="Times New Roman" w:hAnsi="Times New Roman" w:cs="Times New Roman"/>
          <w:sz w:val="24"/>
          <w:szCs w:val="24"/>
        </w:rPr>
        <w:t>61</w:t>
      </w:r>
      <w:r w:rsidR="0087042E" w:rsidRPr="00AF2C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9D4" w:rsidRDefault="00C660EE" w:rsidP="0087042E">
      <w:pPr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8F39D4" w:rsidRDefault="008F39D4" w:rsidP="00282F81"/>
    <w:p w:rsidR="00973D22" w:rsidRPr="00973D22" w:rsidRDefault="00973D22" w:rsidP="0097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2"/>
        <w:gridCol w:w="5512"/>
        <w:gridCol w:w="3171"/>
      </w:tblGrid>
      <w:tr w:rsidR="00973D22" w:rsidRPr="00973D22" w:rsidTr="00F01389">
        <w:trPr>
          <w:trHeight w:val="474"/>
        </w:trPr>
        <w:tc>
          <w:tcPr>
            <w:tcW w:w="675" w:type="dxa"/>
            <w:vAlign w:val="center"/>
          </w:tcPr>
          <w:p w:rsidR="00973D22" w:rsidRPr="00973D22" w:rsidRDefault="00973D22" w:rsidP="00973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0" w:type="dxa"/>
            <w:gridSpan w:val="2"/>
            <w:vAlign w:val="center"/>
          </w:tcPr>
          <w:p w:rsidR="00973D22" w:rsidRPr="00973D22" w:rsidRDefault="00973D22" w:rsidP="00973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973D22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Отзыв </w:t>
            </w:r>
          </w:p>
          <w:p w:rsidR="00973D22" w:rsidRPr="00973D22" w:rsidRDefault="00973D22" w:rsidP="00973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D22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на муниципального служащего</w:t>
            </w:r>
          </w:p>
        </w:tc>
      </w:tr>
      <w:tr w:rsidR="00973D22" w:rsidRPr="00973D22" w:rsidTr="00F01389">
        <w:trPr>
          <w:trHeight w:val="474"/>
        </w:trPr>
        <w:tc>
          <w:tcPr>
            <w:tcW w:w="675" w:type="dxa"/>
            <w:vAlign w:val="center"/>
          </w:tcPr>
          <w:p w:rsidR="00973D22" w:rsidRPr="00973D22" w:rsidRDefault="00973D22" w:rsidP="00973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0" w:type="dxa"/>
            <w:gridSpan w:val="2"/>
            <w:vAlign w:val="center"/>
          </w:tcPr>
          <w:p w:rsidR="00973D22" w:rsidRPr="00973D22" w:rsidRDefault="00973D22" w:rsidP="00973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D22" w:rsidRPr="00973D22" w:rsidTr="00F01389">
        <w:trPr>
          <w:trHeight w:val="474"/>
        </w:trPr>
        <w:tc>
          <w:tcPr>
            <w:tcW w:w="675" w:type="dxa"/>
            <w:vAlign w:val="center"/>
          </w:tcPr>
          <w:p w:rsidR="00973D22" w:rsidRPr="00973D22" w:rsidRDefault="00973D22" w:rsidP="00973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00" w:type="dxa"/>
            <w:gridSpan w:val="2"/>
            <w:vAlign w:val="center"/>
          </w:tcPr>
          <w:p w:rsidR="00973D22" w:rsidRPr="00973D22" w:rsidRDefault="00973D22" w:rsidP="00973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отчество.</w:t>
            </w:r>
          </w:p>
        </w:tc>
      </w:tr>
      <w:tr w:rsidR="00973D22" w:rsidRPr="00973D22" w:rsidTr="00F01389">
        <w:trPr>
          <w:trHeight w:val="902"/>
        </w:trPr>
        <w:tc>
          <w:tcPr>
            <w:tcW w:w="675" w:type="dxa"/>
            <w:vAlign w:val="center"/>
          </w:tcPr>
          <w:p w:rsidR="00973D22" w:rsidRPr="00973D22" w:rsidRDefault="00973D22" w:rsidP="00973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800" w:type="dxa"/>
            <w:gridSpan w:val="2"/>
            <w:vAlign w:val="center"/>
          </w:tcPr>
          <w:p w:rsidR="00973D22" w:rsidRPr="00973D22" w:rsidRDefault="00973D22" w:rsidP="00973D22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Замещаемая должность на момент проведения аттестации </w:t>
            </w:r>
          </w:p>
          <w:p w:rsidR="00973D22" w:rsidRPr="00973D22" w:rsidRDefault="00973D22" w:rsidP="00973D22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дата назначения на должность.</w:t>
            </w:r>
          </w:p>
        </w:tc>
      </w:tr>
      <w:tr w:rsidR="00973D22" w:rsidRPr="00973D22" w:rsidTr="00F01389">
        <w:trPr>
          <w:trHeight w:val="926"/>
        </w:trPr>
        <w:tc>
          <w:tcPr>
            <w:tcW w:w="675" w:type="dxa"/>
            <w:vAlign w:val="center"/>
          </w:tcPr>
          <w:p w:rsidR="00973D22" w:rsidRPr="00973D22" w:rsidRDefault="00973D22" w:rsidP="00973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800" w:type="dxa"/>
            <w:gridSpan w:val="2"/>
            <w:vAlign w:val="center"/>
          </w:tcPr>
          <w:p w:rsidR="00973D22" w:rsidRPr="00973D22" w:rsidRDefault="00973D22" w:rsidP="00973D22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основных вопросов, в решении которых принимал участие аттестуемый в период между аттестациями.</w:t>
            </w:r>
          </w:p>
        </w:tc>
      </w:tr>
      <w:tr w:rsidR="00973D22" w:rsidRPr="00973D22" w:rsidTr="00F01389">
        <w:trPr>
          <w:trHeight w:val="474"/>
        </w:trPr>
        <w:tc>
          <w:tcPr>
            <w:tcW w:w="675" w:type="dxa"/>
            <w:vAlign w:val="center"/>
          </w:tcPr>
          <w:p w:rsidR="00973D22" w:rsidRPr="00973D22" w:rsidRDefault="00973D22" w:rsidP="00973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800" w:type="dxa"/>
            <w:gridSpan w:val="2"/>
            <w:vAlign w:val="center"/>
          </w:tcPr>
          <w:p w:rsidR="00973D22" w:rsidRPr="00973D22" w:rsidRDefault="00973D22" w:rsidP="00973D22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Мотивированная оценка профессиональных и личностных качеств.</w:t>
            </w:r>
          </w:p>
        </w:tc>
      </w:tr>
      <w:tr w:rsidR="00973D22" w:rsidRPr="00973D22" w:rsidTr="00F01389">
        <w:trPr>
          <w:trHeight w:val="684"/>
        </w:trPr>
        <w:tc>
          <w:tcPr>
            <w:tcW w:w="675" w:type="dxa"/>
            <w:vAlign w:val="center"/>
          </w:tcPr>
          <w:p w:rsidR="00973D22" w:rsidRPr="00973D22" w:rsidRDefault="00973D22" w:rsidP="00973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800" w:type="dxa"/>
            <w:gridSpan w:val="2"/>
            <w:vAlign w:val="center"/>
          </w:tcPr>
          <w:p w:rsidR="00973D22" w:rsidRPr="00973D22" w:rsidRDefault="00973D22" w:rsidP="00973D22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 выполнению должностных обязанностей.</w:t>
            </w:r>
          </w:p>
        </w:tc>
      </w:tr>
      <w:tr w:rsidR="00973D22" w:rsidRPr="00973D22" w:rsidTr="00F01389">
        <w:trPr>
          <w:trHeight w:val="568"/>
        </w:trPr>
        <w:tc>
          <w:tcPr>
            <w:tcW w:w="675" w:type="dxa"/>
            <w:vAlign w:val="center"/>
          </w:tcPr>
          <w:p w:rsidR="00973D22" w:rsidRPr="00973D22" w:rsidRDefault="00973D22" w:rsidP="00973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800" w:type="dxa"/>
            <w:gridSpan w:val="2"/>
            <w:vAlign w:val="center"/>
          </w:tcPr>
          <w:p w:rsidR="00973D22" w:rsidRPr="00973D22" w:rsidRDefault="00973D22" w:rsidP="00973D22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служебной деятельности за истекший период.</w:t>
            </w:r>
          </w:p>
        </w:tc>
      </w:tr>
      <w:tr w:rsidR="00973D22" w:rsidRPr="00973D22" w:rsidTr="00F01389">
        <w:trPr>
          <w:trHeight w:val="650"/>
        </w:trPr>
        <w:tc>
          <w:tcPr>
            <w:tcW w:w="675" w:type="dxa"/>
            <w:vAlign w:val="center"/>
          </w:tcPr>
          <w:p w:rsidR="00973D22" w:rsidRPr="00973D22" w:rsidRDefault="00973D22" w:rsidP="00973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800" w:type="dxa"/>
            <w:gridSpan w:val="2"/>
            <w:vAlign w:val="center"/>
          </w:tcPr>
          <w:p w:rsidR="00973D22" w:rsidRPr="00973D22" w:rsidRDefault="00973D22" w:rsidP="00973D22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профессионального и служебного роста.</w:t>
            </w:r>
          </w:p>
        </w:tc>
      </w:tr>
      <w:tr w:rsidR="00973D22" w:rsidRPr="00973D22" w:rsidTr="00F01389">
        <w:trPr>
          <w:trHeight w:val="519"/>
        </w:trPr>
        <w:tc>
          <w:tcPr>
            <w:tcW w:w="675" w:type="dxa"/>
            <w:vAlign w:val="center"/>
          </w:tcPr>
          <w:p w:rsidR="00973D22" w:rsidRPr="00973D22" w:rsidRDefault="00973D22" w:rsidP="00973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800" w:type="dxa"/>
            <w:gridSpan w:val="2"/>
            <w:vAlign w:val="center"/>
          </w:tcPr>
          <w:p w:rsidR="00973D22" w:rsidRPr="00973D22" w:rsidRDefault="00973D22" w:rsidP="00973D22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и рекомендации аттестуемому.</w:t>
            </w:r>
          </w:p>
        </w:tc>
      </w:tr>
      <w:tr w:rsidR="00973D22" w:rsidRPr="00973D22" w:rsidTr="00F01389">
        <w:trPr>
          <w:trHeight w:val="453"/>
        </w:trPr>
        <w:tc>
          <w:tcPr>
            <w:tcW w:w="675" w:type="dxa"/>
            <w:vAlign w:val="center"/>
          </w:tcPr>
          <w:p w:rsidR="00973D22" w:rsidRPr="00973D22" w:rsidRDefault="00973D22" w:rsidP="00973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800" w:type="dxa"/>
            <w:gridSpan w:val="2"/>
            <w:vAlign w:val="center"/>
          </w:tcPr>
          <w:p w:rsidR="00973D22" w:rsidRPr="00973D22" w:rsidRDefault="00973D22" w:rsidP="00973D22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по аттестации.</w:t>
            </w:r>
          </w:p>
        </w:tc>
      </w:tr>
      <w:tr w:rsidR="00973D22" w:rsidRPr="00973D22" w:rsidTr="00F01389">
        <w:trPr>
          <w:trHeight w:val="453"/>
        </w:trPr>
        <w:tc>
          <w:tcPr>
            <w:tcW w:w="675" w:type="dxa"/>
            <w:vAlign w:val="center"/>
          </w:tcPr>
          <w:p w:rsidR="00973D22" w:rsidRPr="00973D22" w:rsidRDefault="00973D22" w:rsidP="00973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0" w:type="dxa"/>
            <w:gridSpan w:val="2"/>
            <w:vAlign w:val="center"/>
          </w:tcPr>
          <w:p w:rsidR="00973D22" w:rsidRPr="00973D22" w:rsidRDefault="00973D22" w:rsidP="00973D22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D22" w:rsidRPr="00973D22" w:rsidTr="00F01389">
        <w:trPr>
          <w:trHeight w:val="453"/>
        </w:trPr>
        <w:tc>
          <w:tcPr>
            <w:tcW w:w="675" w:type="dxa"/>
            <w:vAlign w:val="center"/>
          </w:tcPr>
          <w:p w:rsidR="00973D22" w:rsidRPr="00973D22" w:rsidRDefault="00973D22" w:rsidP="00973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0" w:type="dxa"/>
            <w:gridSpan w:val="2"/>
            <w:vAlign w:val="center"/>
          </w:tcPr>
          <w:p w:rsidR="00973D22" w:rsidRPr="00973D22" w:rsidRDefault="00973D22" w:rsidP="00973D22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D22" w:rsidRPr="00973D22" w:rsidTr="00F01389">
        <w:tblPrEx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6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D22" w:rsidRPr="00973D22" w:rsidRDefault="00973D22" w:rsidP="00973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73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Подпись</w:t>
            </w:r>
            <w:proofErr w:type="spellEnd"/>
            <w:r w:rsidRPr="00973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73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руководителя</w:t>
            </w:r>
            <w:proofErr w:type="spellEnd"/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D22" w:rsidRPr="00973D22" w:rsidRDefault="00973D22" w:rsidP="00973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73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Расшифровка</w:t>
            </w:r>
            <w:proofErr w:type="spellEnd"/>
            <w:r w:rsidRPr="00973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73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подписи</w:t>
            </w:r>
            <w:proofErr w:type="spellEnd"/>
          </w:p>
        </w:tc>
      </w:tr>
      <w:tr w:rsidR="00973D22" w:rsidRPr="00973D22" w:rsidTr="00F01389">
        <w:tblPrEx>
          <w:tblLook w:val="0000" w:firstRow="0" w:lastRow="0" w:firstColumn="0" w:lastColumn="0" w:noHBand="0" w:noVBand="0"/>
        </w:tblPrEx>
        <w:trPr>
          <w:trHeight w:val="392"/>
        </w:trPr>
        <w:tc>
          <w:tcPr>
            <w:tcW w:w="6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D22" w:rsidRPr="00973D22" w:rsidRDefault="00973D22" w:rsidP="00973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73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Дата</w:t>
            </w:r>
            <w:proofErr w:type="spellEnd"/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D22" w:rsidRPr="00973D22" w:rsidRDefault="00973D22" w:rsidP="00973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73D22" w:rsidRPr="00973D22" w:rsidTr="00F01389">
        <w:tblPrEx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6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D22" w:rsidRPr="00973D22" w:rsidRDefault="00973D22" w:rsidP="00973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D22" w:rsidRPr="00973D22" w:rsidRDefault="00973D22" w:rsidP="00973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73D22" w:rsidRPr="00973D22" w:rsidTr="00F01389">
        <w:tblPrEx>
          <w:tblLook w:val="0000" w:firstRow="0" w:lastRow="0" w:firstColumn="0" w:lastColumn="0" w:noHBand="0" w:noVBand="0"/>
        </w:tblPrEx>
        <w:trPr>
          <w:trHeight w:val="392"/>
        </w:trPr>
        <w:tc>
          <w:tcPr>
            <w:tcW w:w="6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D22" w:rsidRPr="00973D22" w:rsidRDefault="00973D22" w:rsidP="00973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73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Подпись</w:t>
            </w:r>
            <w:proofErr w:type="spellEnd"/>
            <w:r w:rsidRPr="00973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73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аттестуемого</w:t>
            </w:r>
            <w:proofErr w:type="spellEnd"/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D22" w:rsidRPr="00973D22" w:rsidRDefault="00973D22" w:rsidP="00973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73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Расшифровка</w:t>
            </w:r>
            <w:proofErr w:type="spellEnd"/>
            <w:r w:rsidRPr="00973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73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подписи</w:t>
            </w:r>
            <w:proofErr w:type="spellEnd"/>
          </w:p>
        </w:tc>
      </w:tr>
      <w:tr w:rsidR="00973D22" w:rsidRPr="00973D22" w:rsidTr="00F01389">
        <w:tblPrEx>
          <w:tblLook w:val="0000" w:firstRow="0" w:lastRow="0" w:firstColumn="0" w:lastColumn="0" w:noHBand="0" w:noVBand="0"/>
        </w:tblPrEx>
        <w:trPr>
          <w:trHeight w:val="392"/>
        </w:trPr>
        <w:tc>
          <w:tcPr>
            <w:tcW w:w="6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D22" w:rsidRPr="00973D22" w:rsidRDefault="00973D22" w:rsidP="00973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73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Дата</w:t>
            </w:r>
            <w:proofErr w:type="spellEnd"/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D22" w:rsidRPr="00973D22" w:rsidRDefault="00973D22" w:rsidP="00973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973D22" w:rsidRPr="00973D22" w:rsidRDefault="00973D22" w:rsidP="00973D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9D4" w:rsidRDefault="008F39D4" w:rsidP="00282F81"/>
    <w:p w:rsidR="00282F81" w:rsidRDefault="00282F81" w:rsidP="00282F81"/>
    <w:p w:rsidR="00282F81" w:rsidRDefault="00282F81" w:rsidP="00282F81">
      <w:r>
        <w:t xml:space="preserve"> </w:t>
      </w:r>
    </w:p>
    <w:p w:rsidR="00282F81" w:rsidRDefault="00282F81" w:rsidP="00282F81"/>
    <w:p w:rsidR="00B5312F" w:rsidRDefault="00B5312F" w:rsidP="00B5312F"/>
    <w:p w:rsidR="0087042E" w:rsidRPr="00AF2CD5" w:rsidRDefault="00B5312F" w:rsidP="0087042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</w:t>
      </w:r>
      <w:r w:rsidRPr="00AF2C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AF2CD5">
        <w:rPr>
          <w:rFonts w:ascii="Times New Roman" w:hAnsi="Times New Roman" w:cs="Times New Roman"/>
          <w:sz w:val="24"/>
          <w:szCs w:val="24"/>
        </w:rPr>
        <w:t xml:space="preserve">                       к постановлению администрации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Баткатского сельского поселения </w:t>
      </w:r>
      <w:r w:rsidR="008704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от 15.10.2018г.</w:t>
      </w:r>
      <w:r w:rsidR="0087042E" w:rsidRPr="00AF2CD5">
        <w:rPr>
          <w:rFonts w:ascii="Times New Roman" w:hAnsi="Times New Roman" w:cs="Times New Roman"/>
          <w:sz w:val="24"/>
          <w:szCs w:val="24"/>
        </w:rPr>
        <w:t xml:space="preserve">  №</w:t>
      </w:r>
      <w:r w:rsidR="0087042E">
        <w:rPr>
          <w:rFonts w:ascii="Times New Roman" w:hAnsi="Times New Roman" w:cs="Times New Roman"/>
          <w:sz w:val="24"/>
          <w:szCs w:val="24"/>
        </w:rPr>
        <w:t>61</w:t>
      </w:r>
      <w:r w:rsidR="0087042E" w:rsidRPr="00AF2C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12F" w:rsidRDefault="00B5312F" w:rsidP="0087042E">
      <w:pPr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282F81" w:rsidRDefault="00282F81" w:rsidP="00282F81"/>
    <w:p w:rsidR="00282F81" w:rsidRPr="00B5312F" w:rsidRDefault="00282F81" w:rsidP="00B5312F">
      <w:pPr>
        <w:jc w:val="center"/>
        <w:rPr>
          <w:rFonts w:ascii="Times New Roman" w:hAnsi="Times New Roman" w:cs="Times New Roman"/>
          <w:sz w:val="24"/>
          <w:szCs w:val="24"/>
        </w:rPr>
      </w:pPr>
      <w:r w:rsidRPr="00B5312F">
        <w:rPr>
          <w:rFonts w:ascii="Times New Roman" w:hAnsi="Times New Roman" w:cs="Times New Roman"/>
          <w:sz w:val="24"/>
          <w:szCs w:val="24"/>
        </w:rPr>
        <w:t>С О Г Л А С И Е</w:t>
      </w:r>
      <w:r w:rsidR="00B531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B5312F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</w:t>
      </w:r>
    </w:p>
    <w:p w:rsidR="00282F81" w:rsidRDefault="00282F81" w:rsidP="00282F81">
      <w:r>
        <w:t xml:space="preserve"> </w:t>
      </w:r>
    </w:p>
    <w:p w:rsidR="00282F81" w:rsidRDefault="00282F81" w:rsidP="00282F81">
      <w:r>
        <w:t xml:space="preserve"> </w:t>
      </w:r>
    </w:p>
    <w:p w:rsidR="00282F81" w:rsidRDefault="00282F81" w:rsidP="00282F81">
      <w:r>
        <w:t xml:space="preserve">  </w:t>
      </w:r>
    </w:p>
    <w:p w:rsidR="00282F81" w:rsidRPr="00B5312F" w:rsidRDefault="00282F81" w:rsidP="00B5312F">
      <w:pPr>
        <w:jc w:val="center"/>
        <w:rPr>
          <w:rFonts w:ascii="Times New Roman" w:hAnsi="Times New Roman" w:cs="Times New Roman"/>
          <w:sz w:val="24"/>
          <w:szCs w:val="24"/>
        </w:rPr>
      </w:pPr>
      <w:r w:rsidRPr="00B5312F">
        <w:rPr>
          <w:rFonts w:ascii="Times New Roman" w:hAnsi="Times New Roman" w:cs="Times New Roman"/>
          <w:sz w:val="24"/>
          <w:szCs w:val="24"/>
        </w:rPr>
        <w:t>Я,_______________________________________________________________</w:t>
      </w:r>
      <w:r w:rsidR="00B5312F">
        <w:rPr>
          <w:rFonts w:ascii="Times New Roman" w:hAnsi="Times New Roman" w:cs="Times New Roman"/>
          <w:sz w:val="24"/>
          <w:szCs w:val="24"/>
        </w:rPr>
        <w:t>_________</w:t>
      </w:r>
      <w:r w:rsidRPr="00B5312F">
        <w:rPr>
          <w:rFonts w:ascii="Times New Roman" w:hAnsi="Times New Roman" w:cs="Times New Roman"/>
          <w:sz w:val="24"/>
          <w:szCs w:val="24"/>
        </w:rPr>
        <w:t>_                                                         (фамилия, имя, отчество)</w:t>
      </w:r>
    </w:p>
    <w:p w:rsidR="00282F81" w:rsidRPr="00B5312F" w:rsidRDefault="00282F81" w:rsidP="00B5312F">
      <w:pPr>
        <w:jc w:val="center"/>
        <w:rPr>
          <w:rFonts w:ascii="Times New Roman" w:hAnsi="Times New Roman" w:cs="Times New Roman"/>
          <w:sz w:val="24"/>
          <w:szCs w:val="24"/>
        </w:rPr>
      </w:pPr>
      <w:r w:rsidRPr="00B5312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B5312F">
        <w:rPr>
          <w:rFonts w:ascii="Times New Roman" w:hAnsi="Times New Roman" w:cs="Times New Roman"/>
          <w:sz w:val="24"/>
          <w:szCs w:val="24"/>
        </w:rPr>
        <w:t>________________________</w:t>
      </w:r>
      <w:r w:rsidRPr="00B5312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  <w:r w:rsidR="00B5312F">
        <w:rPr>
          <w:rFonts w:ascii="Times New Roman" w:hAnsi="Times New Roman" w:cs="Times New Roman"/>
          <w:sz w:val="24"/>
          <w:szCs w:val="24"/>
        </w:rPr>
        <w:t>________________________</w:t>
      </w:r>
      <w:r w:rsidRPr="00B531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(должность, структурное подразделение)</w:t>
      </w:r>
    </w:p>
    <w:p w:rsidR="00282F81" w:rsidRPr="00B5312F" w:rsidRDefault="00282F81" w:rsidP="00282F81">
      <w:pPr>
        <w:rPr>
          <w:rFonts w:ascii="Times New Roman" w:hAnsi="Times New Roman" w:cs="Times New Roman"/>
          <w:sz w:val="24"/>
          <w:szCs w:val="24"/>
        </w:rPr>
      </w:pPr>
      <w:r w:rsidRPr="00B531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F81" w:rsidRPr="00B5312F" w:rsidRDefault="00282F81" w:rsidP="00282F81">
      <w:pPr>
        <w:rPr>
          <w:rFonts w:ascii="Times New Roman" w:hAnsi="Times New Roman" w:cs="Times New Roman"/>
          <w:sz w:val="24"/>
          <w:szCs w:val="24"/>
        </w:rPr>
      </w:pPr>
      <w:r w:rsidRPr="00B5312F">
        <w:rPr>
          <w:rFonts w:ascii="Times New Roman" w:hAnsi="Times New Roman" w:cs="Times New Roman"/>
          <w:sz w:val="24"/>
          <w:szCs w:val="24"/>
        </w:rPr>
        <w:t xml:space="preserve"> даю согласие на обработку следующих персональных данных аттестационной комиссией администрации </w:t>
      </w:r>
      <w:r w:rsidR="00B5312F">
        <w:rPr>
          <w:rFonts w:ascii="Times New Roman" w:hAnsi="Times New Roman" w:cs="Times New Roman"/>
          <w:sz w:val="24"/>
          <w:szCs w:val="24"/>
        </w:rPr>
        <w:t>Баткатского сельского поселения</w:t>
      </w:r>
      <w:r w:rsidRPr="00B5312F">
        <w:rPr>
          <w:rFonts w:ascii="Times New Roman" w:hAnsi="Times New Roman" w:cs="Times New Roman"/>
          <w:sz w:val="24"/>
          <w:szCs w:val="24"/>
        </w:rPr>
        <w:t xml:space="preserve"> для про</w:t>
      </w:r>
      <w:r w:rsidR="00B5312F">
        <w:rPr>
          <w:rFonts w:ascii="Times New Roman" w:hAnsi="Times New Roman" w:cs="Times New Roman"/>
          <w:sz w:val="24"/>
          <w:szCs w:val="24"/>
        </w:rPr>
        <w:t>ведения аттестации в период с 22.10.2018г. по 22.11.2018</w:t>
      </w:r>
      <w:r w:rsidRPr="00B5312F">
        <w:rPr>
          <w:rFonts w:ascii="Times New Roman" w:hAnsi="Times New Roman" w:cs="Times New Roman"/>
          <w:sz w:val="24"/>
          <w:szCs w:val="24"/>
        </w:rPr>
        <w:t xml:space="preserve">г.:  </w:t>
      </w:r>
      <w:r w:rsidR="00B531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B5312F">
        <w:rPr>
          <w:rFonts w:ascii="Times New Roman" w:hAnsi="Times New Roman" w:cs="Times New Roman"/>
          <w:sz w:val="24"/>
          <w:szCs w:val="24"/>
        </w:rPr>
        <w:t xml:space="preserve">- фамилия, имя, отчество </w:t>
      </w:r>
      <w:r w:rsidR="00B531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B5312F">
        <w:rPr>
          <w:rFonts w:ascii="Times New Roman" w:hAnsi="Times New Roman" w:cs="Times New Roman"/>
          <w:sz w:val="24"/>
          <w:szCs w:val="24"/>
        </w:rPr>
        <w:t xml:space="preserve"> - число, месяц, год рождения </w:t>
      </w:r>
      <w:r w:rsidR="00B531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B5312F">
        <w:rPr>
          <w:rFonts w:ascii="Times New Roman" w:hAnsi="Times New Roman" w:cs="Times New Roman"/>
          <w:sz w:val="24"/>
          <w:szCs w:val="24"/>
        </w:rPr>
        <w:t xml:space="preserve"> - сведения о профессиональном образовании  </w:t>
      </w:r>
      <w:r w:rsidR="00B531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B5312F">
        <w:rPr>
          <w:rFonts w:ascii="Times New Roman" w:hAnsi="Times New Roman" w:cs="Times New Roman"/>
          <w:sz w:val="24"/>
          <w:szCs w:val="24"/>
        </w:rPr>
        <w:t xml:space="preserve">- стаж работы </w:t>
      </w:r>
      <w:r w:rsidR="00B531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B5312F">
        <w:rPr>
          <w:rFonts w:ascii="Times New Roman" w:hAnsi="Times New Roman" w:cs="Times New Roman"/>
          <w:sz w:val="24"/>
          <w:szCs w:val="24"/>
        </w:rPr>
        <w:t xml:space="preserve"> - сведения о награждениях </w:t>
      </w:r>
      <w:r w:rsidR="00B531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B5312F">
        <w:rPr>
          <w:rFonts w:ascii="Times New Roman" w:hAnsi="Times New Roman" w:cs="Times New Roman"/>
          <w:sz w:val="24"/>
          <w:szCs w:val="24"/>
        </w:rPr>
        <w:t xml:space="preserve"> - квалификационный разряд </w:t>
      </w:r>
    </w:p>
    <w:p w:rsidR="00282F81" w:rsidRPr="00B5312F" w:rsidRDefault="00282F81" w:rsidP="00282F81">
      <w:pPr>
        <w:rPr>
          <w:rFonts w:ascii="Times New Roman" w:hAnsi="Times New Roman" w:cs="Times New Roman"/>
          <w:sz w:val="24"/>
          <w:szCs w:val="24"/>
        </w:rPr>
      </w:pPr>
      <w:r w:rsidRPr="00B531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F81" w:rsidRPr="00B5312F" w:rsidRDefault="00282F81" w:rsidP="00282F81">
      <w:pPr>
        <w:rPr>
          <w:rFonts w:ascii="Times New Roman" w:hAnsi="Times New Roman" w:cs="Times New Roman"/>
          <w:sz w:val="24"/>
          <w:szCs w:val="24"/>
        </w:rPr>
      </w:pPr>
      <w:r w:rsidRPr="00B531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F81" w:rsidRPr="00B5312F" w:rsidRDefault="00282F81" w:rsidP="00282F81">
      <w:pPr>
        <w:rPr>
          <w:rFonts w:ascii="Times New Roman" w:hAnsi="Times New Roman" w:cs="Times New Roman"/>
          <w:sz w:val="24"/>
          <w:szCs w:val="24"/>
        </w:rPr>
      </w:pPr>
      <w:r w:rsidRPr="00B531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F81" w:rsidRPr="00B5312F" w:rsidRDefault="00282F81" w:rsidP="00B5312F">
      <w:pPr>
        <w:rPr>
          <w:rFonts w:ascii="Times New Roman" w:hAnsi="Times New Roman" w:cs="Times New Roman"/>
          <w:sz w:val="24"/>
          <w:szCs w:val="24"/>
        </w:rPr>
      </w:pPr>
      <w:r w:rsidRPr="00B5312F">
        <w:rPr>
          <w:rFonts w:ascii="Times New Roman" w:hAnsi="Times New Roman" w:cs="Times New Roman"/>
          <w:sz w:val="24"/>
          <w:szCs w:val="24"/>
        </w:rPr>
        <w:t>Муницип</w:t>
      </w:r>
      <w:r w:rsidR="00B5312F">
        <w:rPr>
          <w:rFonts w:ascii="Times New Roman" w:hAnsi="Times New Roman" w:cs="Times New Roman"/>
          <w:sz w:val="24"/>
          <w:szCs w:val="24"/>
        </w:rPr>
        <w:t xml:space="preserve">альный служащий _____________  </w:t>
      </w:r>
      <w:r w:rsidRPr="00B5312F">
        <w:rPr>
          <w:rFonts w:ascii="Times New Roman" w:hAnsi="Times New Roman" w:cs="Times New Roman"/>
          <w:sz w:val="24"/>
          <w:szCs w:val="24"/>
        </w:rPr>
        <w:t xml:space="preserve">     /___________________________/                                                       </w:t>
      </w:r>
      <w:r w:rsidR="00B531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B5312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5312F">
        <w:rPr>
          <w:rFonts w:ascii="Times New Roman" w:hAnsi="Times New Roman" w:cs="Times New Roman"/>
          <w:sz w:val="24"/>
          <w:szCs w:val="24"/>
        </w:rPr>
        <w:t xml:space="preserve">                             .                                                    (подпись)</w:t>
      </w:r>
      <w:r w:rsidRPr="00B5312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5312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5312F">
        <w:rPr>
          <w:rFonts w:ascii="Times New Roman" w:hAnsi="Times New Roman" w:cs="Times New Roman"/>
          <w:sz w:val="24"/>
          <w:szCs w:val="24"/>
        </w:rPr>
        <w:t xml:space="preserve">      (Ф.И.О.)</w:t>
      </w:r>
    </w:p>
    <w:p w:rsidR="00282F81" w:rsidRPr="00B5312F" w:rsidRDefault="00282F81" w:rsidP="00282F81">
      <w:pPr>
        <w:rPr>
          <w:rFonts w:ascii="Times New Roman" w:hAnsi="Times New Roman" w:cs="Times New Roman"/>
          <w:sz w:val="24"/>
          <w:szCs w:val="24"/>
        </w:rPr>
      </w:pPr>
      <w:r w:rsidRPr="00B531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95C" w:rsidRDefault="00B5312F" w:rsidP="00282F81">
      <w:r>
        <w:rPr>
          <w:rFonts w:ascii="Times New Roman" w:hAnsi="Times New Roman" w:cs="Times New Roman"/>
          <w:sz w:val="24"/>
          <w:szCs w:val="24"/>
        </w:rPr>
        <w:t>«_______»_______________2018</w:t>
      </w:r>
      <w:r w:rsidR="00282F81" w:rsidRPr="00B5312F">
        <w:rPr>
          <w:rFonts w:ascii="Times New Roman" w:hAnsi="Times New Roman" w:cs="Times New Roman"/>
          <w:sz w:val="24"/>
          <w:szCs w:val="24"/>
        </w:rPr>
        <w:t xml:space="preserve">г. </w:t>
      </w:r>
    </w:p>
    <w:sectPr w:rsidR="008F1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318C0"/>
    <w:multiLevelType w:val="hybridMultilevel"/>
    <w:tmpl w:val="AA121096"/>
    <w:lvl w:ilvl="0" w:tplc="9432D9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E85"/>
    <w:rsid w:val="00102D69"/>
    <w:rsid w:val="00167EC2"/>
    <w:rsid w:val="00277294"/>
    <w:rsid w:val="00282F81"/>
    <w:rsid w:val="003520EE"/>
    <w:rsid w:val="003B4B77"/>
    <w:rsid w:val="00443DE9"/>
    <w:rsid w:val="0046495B"/>
    <w:rsid w:val="00473CD8"/>
    <w:rsid w:val="004766E3"/>
    <w:rsid w:val="004E504A"/>
    <w:rsid w:val="00520A91"/>
    <w:rsid w:val="00637E85"/>
    <w:rsid w:val="00721EEB"/>
    <w:rsid w:val="00757E2F"/>
    <w:rsid w:val="00781154"/>
    <w:rsid w:val="007C0E03"/>
    <w:rsid w:val="0087042E"/>
    <w:rsid w:val="008F195C"/>
    <w:rsid w:val="008F39D4"/>
    <w:rsid w:val="00973D22"/>
    <w:rsid w:val="009E064C"/>
    <w:rsid w:val="00AF2CD5"/>
    <w:rsid w:val="00B5312F"/>
    <w:rsid w:val="00BE0FA1"/>
    <w:rsid w:val="00C039DA"/>
    <w:rsid w:val="00C660EE"/>
    <w:rsid w:val="00DA49C0"/>
    <w:rsid w:val="00DD70F4"/>
    <w:rsid w:val="00E92B97"/>
    <w:rsid w:val="00F7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F3619"/>
  <w15:chartTrackingRefBased/>
  <w15:docId w15:val="{E4A2A80B-FD32-485F-8961-B031DA1A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1E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0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04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9</Pages>
  <Words>3429</Words>
  <Characters>19547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2018-10-15T09:37:00Z</cp:lastPrinted>
  <dcterms:created xsi:type="dcterms:W3CDTF">2018-10-11T08:07:00Z</dcterms:created>
  <dcterms:modified xsi:type="dcterms:W3CDTF">2018-10-30T04:39:00Z</dcterms:modified>
</cp:coreProperties>
</file>